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15962" w14:textId="1F850B4C" w:rsidR="00B167A4" w:rsidRPr="00C46F9E" w:rsidRDefault="00B167A4" w:rsidP="00AD2FDD">
      <w:pPr>
        <w:pStyle w:val="Titre"/>
        <w:spacing w:after="0" w:line="240" w:lineRule="auto"/>
        <w:rPr>
          <w:rFonts w:ascii="Calibri" w:hAnsi="Calibri" w:cs="Calibri"/>
          <w:caps/>
        </w:rPr>
      </w:pPr>
      <w:r w:rsidRPr="00C46F9E">
        <w:rPr>
          <w:rFonts w:ascii="Calibri" w:hAnsi="Calibri" w:cs="Calibri"/>
          <w:caps/>
        </w:rPr>
        <w:t xml:space="preserve">Cadre de mémoire </w:t>
      </w:r>
      <w:r w:rsidR="00966730" w:rsidRPr="00C46F9E">
        <w:rPr>
          <w:rFonts w:ascii="Calibri" w:hAnsi="Calibri" w:cs="Calibri"/>
          <w:caps/>
        </w:rPr>
        <w:t xml:space="preserve">POUR LE LOT </w:t>
      </w:r>
      <w:r w:rsidR="00CE7E43" w:rsidRPr="00C46F9E">
        <w:rPr>
          <w:rFonts w:ascii="Calibri" w:hAnsi="Calibri" w:cs="Calibri"/>
          <w:caps/>
        </w:rPr>
        <w:t>0</w:t>
      </w:r>
      <w:r w:rsidR="002218CE">
        <w:rPr>
          <w:rFonts w:ascii="Calibri" w:hAnsi="Calibri" w:cs="Calibri"/>
          <w:caps/>
        </w:rPr>
        <w:t>3</w:t>
      </w:r>
      <w:r w:rsidR="00966730" w:rsidRPr="00C46F9E">
        <w:rPr>
          <w:rFonts w:ascii="Calibri" w:hAnsi="Calibri" w:cs="Calibri"/>
          <w:caps/>
        </w:rPr>
        <w:t xml:space="preserve"> </w:t>
      </w:r>
      <w:r w:rsidR="00BB401E" w:rsidRPr="00C46F9E">
        <w:rPr>
          <w:rFonts w:ascii="Calibri" w:hAnsi="Calibri" w:cs="Calibri"/>
          <w:caps/>
        </w:rPr>
        <w:t xml:space="preserve">– </w:t>
      </w:r>
      <w:r w:rsidR="002218CE">
        <w:rPr>
          <w:rFonts w:ascii="Calibri" w:hAnsi="Calibri" w:cs="Calibri"/>
          <w:caps/>
        </w:rPr>
        <w:t>Revetement de sol en pierre - marbrerie</w:t>
      </w:r>
    </w:p>
    <w:p w14:paraId="6B6D9FAE" w14:textId="35A9C3D3" w:rsidR="00B167A4" w:rsidRPr="00C46F9E" w:rsidRDefault="00B167A4" w:rsidP="00AD2FDD">
      <w:pPr>
        <w:spacing w:after="0" w:line="240" w:lineRule="auto"/>
        <w:rPr>
          <w:rFonts w:ascii="Calibri" w:eastAsia="Arial Unicode MS" w:hAnsi="Calibri" w:cs="Calibri"/>
          <w:b/>
          <w:i/>
        </w:rPr>
      </w:pPr>
    </w:p>
    <w:p w14:paraId="2BFA64AD" w14:textId="34519A65" w:rsidR="00B167A4" w:rsidRPr="00C46F9E" w:rsidRDefault="00B167A4" w:rsidP="00AD2FDD">
      <w:pPr>
        <w:spacing w:after="0" w:line="240" w:lineRule="auto"/>
        <w:ind w:left="-142"/>
        <w:rPr>
          <w:rFonts w:ascii="Calibri" w:eastAsia="Arial Unicode MS" w:hAnsi="Calibri" w:cs="Calibri"/>
          <w:b/>
          <w:i/>
        </w:rPr>
      </w:pPr>
      <w:r w:rsidRPr="00C46F9E">
        <w:rPr>
          <w:rFonts w:ascii="Calibri" w:eastAsia="Arial Unicode MS" w:hAnsi="Calibri" w:cs="Calibri"/>
          <w:b/>
          <w:i/>
        </w:rPr>
        <w:t>Le soumissionnaire devra présenter son mémoire technique en suivant la présente trame.</w:t>
      </w:r>
    </w:p>
    <w:p w14:paraId="35506EAD" w14:textId="508EAD2D" w:rsidR="00B167A4" w:rsidRPr="00C46F9E" w:rsidRDefault="00B167A4" w:rsidP="00AD2FDD">
      <w:pPr>
        <w:pStyle w:val="Retraitcorpsdetexte"/>
        <w:spacing w:after="0" w:line="240" w:lineRule="auto"/>
        <w:rPr>
          <w:color w:val="auto"/>
        </w:rPr>
      </w:pPr>
      <w:r w:rsidRPr="00C46F9E">
        <w:rPr>
          <w:color w:val="auto"/>
        </w:rPr>
        <w:t>Les informations présentées dans la présente trame seront regroupées dans le document unique</w:t>
      </w:r>
      <w:r w:rsidR="001752FD">
        <w:rPr>
          <w:color w:val="auto"/>
        </w:rPr>
        <w:t xml:space="preserve"> intitulé « mémoire technique </w:t>
      </w:r>
      <w:proofErr w:type="gramStart"/>
      <w:r w:rsidR="001752FD">
        <w:rPr>
          <w:color w:val="auto"/>
        </w:rPr>
        <w:t>»</w:t>
      </w:r>
      <w:r w:rsidR="001752FD" w:rsidRPr="001752FD">
        <w:t xml:space="preserve"> </w:t>
      </w:r>
      <w:r w:rsidR="007301D4" w:rsidRPr="007301D4">
        <w:rPr>
          <w:color w:val="auto"/>
        </w:rPr>
        <w:t>.</w:t>
      </w:r>
      <w:proofErr w:type="gramEnd"/>
      <w:r w:rsidR="007301D4" w:rsidRPr="007301D4">
        <w:rPr>
          <w:color w:val="auto"/>
        </w:rPr>
        <w:t xml:space="preserve"> </w:t>
      </w:r>
    </w:p>
    <w:p w14:paraId="69B2B378" w14:textId="77777777" w:rsidR="00B167A4" w:rsidRPr="00C46F9E" w:rsidRDefault="00B167A4" w:rsidP="00AD2FDD">
      <w:pPr>
        <w:spacing w:after="0" w:line="240" w:lineRule="auto"/>
        <w:ind w:left="-142"/>
        <w:rPr>
          <w:rFonts w:ascii="Calibri" w:eastAsia="Arial Unicode MS" w:hAnsi="Calibri" w:cs="Calibri"/>
          <w:b/>
          <w:i/>
          <w:u w:val="single"/>
        </w:rPr>
      </w:pPr>
      <w:r w:rsidRPr="00C46F9E">
        <w:rPr>
          <w:rFonts w:ascii="Calibri" w:eastAsia="Arial Unicode MS" w:hAnsi="Calibri" w:cs="Calibri"/>
          <w:b/>
          <w:i/>
        </w:rPr>
        <w:t xml:space="preserve">En cas de groupement d’opérateurs économiques, </w:t>
      </w:r>
      <w:r w:rsidRPr="00C46F9E">
        <w:rPr>
          <w:rFonts w:ascii="Calibri" w:eastAsia="Arial Unicode MS" w:hAnsi="Calibri" w:cs="Calibri"/>
          <w:b/>
          <w:i/>
          <w:u w:val="single"/>
        </w:rPr>
        <w:t>un seul cadre de mémoire technique devra être remis.</w:t>
      </w:r>
    </w:p>
    <w:p w14:paraId="03F3C284" w14:textId="163BED87" w:rsidR="00B167A4" w:rsidRPr="00C46F9E" w:rsidRDefault="00B167A4" w:rsidP="00AD2FDD">
      <w:pPr>
        <w:spacing w:after="0" w:line="240" w:lineRule="auto"/>
        <w:jc w:val="both"/>
        <w:rPr>
          <w:rFonts w:ascii="Calibri" w:hAnsi="Calibri" w:cs="Calibri"/>
        </w:rPr>
      </w:pPr>
    </w:p>
    <w:p w14:paraId="6C2333D5" w14:textId="77777777" w:rsidR="00516505" w:rsidRPr="00C46F9E" w:rsidRDefault="00516505" w:rsidP="00AD2FDD">
      <w:pPr>
        <w:spacing w:after="0" w:line="240" w:lineRule="auto"/>
        <w:jc w:val="both"/>
        <w:rPr>
          <w:rFonts w:ascii="Calibri" w:hAnsi="Calibri" w:cs="Calibri"/>
        </w:rPr>
      </w:pPr>
    </w:p>
    <w:p w14:paraId="141404AD" w14:textId="17FC1741" w:rsidR="004E50BD" w:rsidRPr="00C46F9E" w:rsidRDefault="004E50BD" w:rsidP="00AD2FDD">
      <w:pPr>
        <w:pStyle w:val="Titre2"/>
        <w:spacing w:after="0" w:line="240" w:lineRule="auto"/>
      </w:pPr>
      <w:r w:rsidRPr="00C46F9E">
        <w:t>CRITERE 1 – VALEUR TECHNIQUE DE L’OFFRE</w:t>
      </w:r>
      <w:r w:rsidR="00AB2EF7" w:rsidRPr="00C46F9E">
        <w:t xml:space="preserve"> </w:t>
      </w:r>
    </w:p>
    <w:p w14:paraId="48C72998" w14:textId="77777777" w:rsidR="004E50BD" w:rsidRPr="00C46F9E" w:rsidRDefault="004E50BD" w:rsidP="00AD2FDD">
      <w:pPr>
        <w:pStyle w:val="Paragraphedeliste"/>
        <w:shd w:val="clear" w:color="auto" w:fill="FFFFFF" w:themeFill="background1"/>
        <w:spacing w:after="0" w:line="240" w:lineRule="auto"/>
        <w:ind w:left="0"/>
        <w:jc w:val="both"/>
        <w:textAlignment w:val="baseline"/>
        <w:rPr>
          <w:rFonts w:ascii="Calibri" w:hAnsi="Calibri" w:cs="Calibri"/>
          <w:b/>
          <w:caps/>
        </w:rPr>
      </w:pPr>
    </w:p>
    <w:p w14:paraId="3979E219" w14:textId="208AE77B" w:rsidR="00B167A4" w:rsidRPr="00C46F9E" w:rsidRDefault="00B167A4" w:rsidP="00AD2FDD">
      <w:pPr>
        <w:pStyle w:val="Paragraphedeliste"/>
        <w:shd w:val="clear" w:color="auto" w:fill="FFFFFF" w:themeFill="background1"/>
        <w:spacing w:after="0" w:line="240" w:lineRule="auto"/>
        <w:ind w:left="0"/>
        <w:jc w:val="both"/>
        <w:textAlignment w:val="baseline"/>
        <w:rPr>
          <w:rFonts w:ascii="Calibri" w:eastAsia="Times New Roman" w:hAnsi="Calibri" w:cs="Calibri"/>
          <w:b/>
          <w:caps/>
          <w:lang w:eastAsia="fr-FR"/>
        </w:rPr>
      </w:pPr>
      <w:r w:rsidRPr="00C46F9E">
        <w:rPr>
          <w:rFonts w:ascii="Calibri" w:hAnsi="Calibri" w:cs="Calibri"/>
          <w:b/>
          <w:caps/>
        </w:rPr>
        <w:t xml:space="preserve">Sous-critère 1 : </w:t>
      </w:r>
      <w:r w:rsidRPr="00C46F9E">
        <w:rPr>
          <w:rFonts w:ascii="Calibri" w:eastAsia="Times New Roman" w:hAnsi="Calibri" w:cs="Calibri"/>
          <w:b/>
          <w:caps/>
          <w:lang w:eastAsia="fr-FR"/>
        </w:rPr>
        <w:t>Pertinence de</w:t>
      </w:r>
      <w:r w:rsidR="009B01BA" w:rsidRPr="00C46F9E">
        <w:rPr>
          <w:rFonts w:ascii="Calibri" w:eastAsia="Times New Roman" w:hAnsi="Calibri" w:cs="Calibri"/>
          <w:b/>
          <w:caps/>
          <w:lang w:eastAsia="fr-FR"/>
        </w:rPr>
        <w:t>s moyens humains</w:t>
      </w:r>
      <w:r w:rsidR="006D6DF5">
        <w:rPr>
          <w:rFonts w:ascii="Calibri" w:eastAsia="Times New Roman" w:hAnsi="Calibri" w:cs="Calibri"/>
          <w:b/>
          <w:caps/>
          <w:lang w:eastAsia="fr-FR"/>
        </w:rPr>
        <w:t xml:space="preserve">, </w:t>
      </w:r>
      <w:r w:rsidR="007301D4">
        <w:rPr>
          <w:rFonts w:ascii="Calibri" w:eastAsia="Times New Roman" w:hAnsi="Calibri" w:cs="Calibri"/>
          <w:b/>
          <w:caps/>
          <w:lang w:eastAsia="fr-FR"/>
        </w:rPr>
        <w:t xml:space="preserve">de l’organisation alloués à </w:t>
      </w:r>
      <w:r w:rsidR="00AD2FDD" w:rsidRPr="00C46F9E">
        <w:rPr>
          <w:rFonts w:ascii="Calibri" w:eastAsia="Times New Roman" w:hAnsi="Calibri" w:cs="Calibri"/>
          <w:b/>
          <w:caps/>
          <w:lang w:eastAsia="fr-FR"/>
        </w:rPr>
        <w:t>L’</w:t>
      </w:r>
      <w:r w:rsidR="009B01BA" w:rsidRPr="00C46F9E">
        <w:rPr>
          <w:rFonts w:ascii="Calibri" w:eastAsia="Times New Roman" w:hAnsi="Calibri" w:cs="Calibri"/>
          <w:b/>
          <w:caps/>
          <w:lang w:eastAsia="fr-FR"/>
        </w:rPr>
        <w:t>opération</w:t>
      </w:r>
      <w:r w:rsidR="006D6DF5">
        <w:rPr>
          <w:rFonts w:ascii="Calibri" w:eastAsia="Times New Roman" w:hAnsi="Calibri" w:cs="Calibri"/>
          <w:b/>
          <w:caps/>
          <w:lang w:eastAsia="fr-FR"/>
        </w:rPr>
        <w:t xml:space="preserve"> </w:t>
      </w:r>
    </w:p>
    <w:p w14:paraId="13E3B000" w14:textId="77777777" w:rsidR="00B167A4" w:rsidRPr="00C46F9E" w:rsidRDefault="00B167A4" w:rsidP="00AD2FDD">
      <w:pPr>
        <w:shd w:val="clear" w:color="auto" w:fill="FFFFFF" w:themeFill="background1"/>
        <w:spacing w:after="0" w:line="240" w:lineRule="auto"/>
        <w:jc w:val="both"/>
        <w:textAlignment w:val="baseline"/>
        <w:rPr>
          <w:rFonts w:ascii="Calibri" w:eastAsia="Times New Roman" w:hAnsi="Calibri" w:cs="Calibri"/>
          <w:lang w:eastAsia="fr-FR"/>
        </w:rPr>
      </w:pPr>
    </w:p>
    <w:p w14:paraId="221B38E9" w14:textId="0B88DB3C" w:rsidR="004E50BD" w:rsidRPr="00C46F9E" w:rsidRDefault="00AD2FDD" w:rsidP="00AD2FDD">
      <w:pPr>
        <w:pStyle w:val="Titre3"/>
        <w:spacing w:after="0"/>
      </w:pPr>
      <w:r w:rsidRPr="00C46F9E">
        <w:t>Pertinence des moyens et de l’organisation dédiés à l’encadrement général de l’opération</w:t>
      </w:r>
    </w:p>
    <w:p w14:paraId="13B2518F" w14:textId="77777777" w:rsidR="00516505" w:rsidRPr="00C46F9E" w:rsidRDefault="00516505" w:rsidP="00AD2FDD">
      <w:pPr>
        <w:tabs>
          <w:tab w:val="left" w:pos="10080"/>
        </w:tabs>
        <w:spacing w:after="0" w:line="240" w:lineRule="auto"/>
        <w:jc w:val="both"/>
        <w:rPr>
          <w:rFonts w:ascii="Calibri" w:eastAsia="Calibri" w:hAnsi="Calibri" w:cs="Calibri"/>
        </w:rPr>
      </w:pPr>
    </w:p>
    <w:p w14:paraId="6AEF82C3" w14:textId="1D885F07"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l'encadrement de l'opération et notamment aux échanges avec la MOE, la MOA, la coordination avec les autres lots.</w:t>
      </w:r>
    </w:p>
    <w:p w14:paraId="45AF08CD" w14:textId="7EF96349"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 xml:space="preserve">Le candidat précise les modalités d'organisation de la sous-traitance au sein de son lot. </w:t>
      </w:r>
    </w:p>
    <w:p w14:paraId="7283D813" w14:textId="2F014321"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présente notamment le CV de la personne en charge de l'encadrement général de l'opération.</w:t>
      </w:r>
    </w:p>
    <w:p w14:paraId="689AC022" w14:textId="3B3B71A7" w:rsidR="00B167A4" w:rsidRPr="00C46F9E" w:rsidRDefault="009B01BA" w:rsidP="00AD2FDD">
      <w:pPr>
        <w:tabs>
          <w:tab w:val="left" w:pos="10080"/>
        </w:tabs>
        <w:spacing w:after="0" w:line="240" w:lineRule="auto"/>
        <w:jc w:val="both"/>
        <w:rPr>
          <w:rFonts w:ascii="Calibri" w:eastAsia="Times New Roman" w:hAnsi="Calibri" w:cs="Calibri"/>
          <w:lang w:eastAsia="fr-FR"/>
        </w:rPr>
      </w:pPr>
      <w:r w:rsidRPr="00C46F9E">
        <w:rPr>
          <w:rFonts w:ascii="Calibri" w:eastAsia="Calibri" w:hAnsi="Calibri" w:cs="Calibri"/>
        </w:rPr>
        <w:t>Le candidat présente l'organigramme de l'opération.</w:t>
      </w:r>
      <w:r w:rsidR="0052086F" w:rsidRPr="00C46F9E">
        <w:rPr>
          <w:rFonts w:ascii="Calibri" w:eastAsia="Calibri" w:hAnsi="Calibri" w:cs="Calibri"/>
        </w:rPr>
        <w:t xml:space="preserve"> </w:t>
      </w:r>
    </w:p>
    <w:p w14:paraId="36F27E3F" w14:textId="30165A9B" w:rsidR="009B01BA" w:rsidRPr="00C46F9E" w:rsidRDefault="009B01BA" w:rsidP="00AD2FDD">
      <w:pPr>
        <w:tabs>
          <w:tab w:val="left" w:pos="10080"/>
        </w:tabs>
        <w:spacing w:after="0" w:line="240" w:lineRule="auto"/>
        <w:jc w:val="both"/>
        <w:rPr>
          <w:rFonts w:ascii="Calibri" w:eastAsia="Times New Roman" w:hAnsi="Calibri" w:cs="Calibri"/>
          <w:lang w:eastAsia="fr-FR"/>
        </w:rPr>
      </w:pPr>
    </w:p>
    <w:p w14:paraId="135D1B97" w14:textId="77777777" w:rsidR="00516505" w:rsidRPr="00C46F9E" w:rsidRDefault="00516505" w:rsidP="00AD2FDD">
      <w:pPr>
        <w:tabs>
          <w:tab w:val="left" w:pos="10080"/>
        </w:tabs>
        <w:spacing w:after="0" w:line="240" w:lineRule="auto"/>
        <w:jc w:val="both"/>
        <w:rPr>
          <w:rFonts w:ascii="Calibri" w:eastAsia="Times New Roman" w:hAnsi="Calibri" w:cs="Calibri"/>
          <w:lang w:eastAsia="fr-FR"/>
        </w:rPr>
      </w:pPr>
    </w:p>
    <w:p w14:paraId="4B1377B9" w14:textId="363354B2" w:rsidR="00AD2FDD" w:rsidRPr="00C46F9E" w:rsidRDefault="00AD2FDD" w:rsidP="00AD2FDD">
      <w:pPr>
        <w:pStyle w:val="Titre3"/>
        <w:spacing w:after="0"/>
      </w:pPr>
      <w:r w:rsidRPr="00C46F9E">
        <w:t>Pertinence des moyens et de l’organisation dédiés à la période de préparation de chantier</w:t>
      </w:r>
    </w:p>
    <w:p w14:paraId="4ED73E5D" w14:textId="77777777" w:rsidR="00516505" w:rsidRPr="00C46F9E" w:rsidRDefault="00516505" w:rsidP="00AD2FDD">
      <w:pPr>
        <w:tabs>
          <w:tab w:val="left" w:pos="10080"/>
        </w:tabs>
        <w:spacing w:after="0" w:line="240" w:lineRule="auto"/>
        <w:jc w:val="both"/>
        <w:rPr>
          <w:rFonts w:ascii="Calibri" w:eastAsia="Calibri" w:hAnsi="Calibri" w:cs="Calibri"/>
        </w:rPr>
      </w:pPr>
    </w:p>
    <w:p w14:paraId="2E0D7A67" w14:textId="75F83A08"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la période de préparation.</w:t>
      </w:r>
    </w:p>
    <w:p w14:paraId="45450DE7" w14:textId="054B606C"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alloués et les profils et qualification dédiés aux études d'exécution.</w:t>
      </w:r>
    </w:p>
    <w:p w14:paraId="3196BAAC" w14:textId="77777777" w:rsidR="005B38A9" w:rsidRPr="00C5748F" w:rsidRDefault="005B38A9" w:rsidP="005B38A9">
      <w:pPr>
        <w:tabs>
          <w:tab w:val="left" w:pos="10080"/>
        </w:tabs>
        <w:spacing w:after="0" w:line="240" w:lineRule="auto"/>
        <w:jc w:val="both"/>
        <w:rPr>
          <w:rFonts w:ascii="Calibri" w:eastAsia="Calibri" w:hAnsi="Calibri" w:cs="Calibri"/>
        </w:rPr>
      </w:pPr>
      <w:r w:rsidRPr="00C5748F">
        <w:rPr>
          <w:rFonts w:ascii="Calibri" w:eastAsia="Calibri" w:hAnsi="Calibri" w:cs="Calibri"/>
        </w:rPr>
        <w:t>Le candidat précise les modalités de relevé des existants (notamment pour le plan de calepinage existant du dallage du parvis qui devra être relevé avec précision pour être restitué) et de réalisation des plans et note de calcul (moyens humains et matériel)</w:t>
      </w:r>
    </w:p>
    <w:p w14:paraId="7E84376A" w14:textId="77777777" w:rsidR="005B38A9" w:rsidRPr="00C5748F" w:rsidRDefault="005B38A9" w:rsidP="005B38A9">
      <w:pPr>
        <w:tabs>
          <w:tab w:val="left" w:pos="10080"/>
        </w:tabs>
        <w:spacing w:after="0" w:line="240" w:lineRule="auto"/>
        <w:jc w:val="both"/>
        <w:rPr>
          <w:rFonts w:ascii="Calibri" w:eastAsia="Calibri" w:hAnsi="Calibri" w:cs="Calibri"/>
        </w:rPr>
      </w:pPr>
      <w:r w:rsidRPr="00C5748F">
        <w:rPr>
          <w:rFonts w:ascii="Calibri" w:eastAsia="Calibri" w:hAnsi="Calibri" w:cs="Calibri"/>
        </w:rPr>
        <w:t>Le candidat précise le mode opératoire et le calendrier de présentation des échantillons de dalles à présenter à la MOE et la MOA.</w:t>
      </w:r>
    </w:p>
    <w:p w14:paraId="420C61F4" w14:textId="7016B125" w:rsidR="005B38A9" w:rsidRPr="00C46F9E" w:rsidRDefault="005B38A9" w:rsidP="00AD2FDD">
      <w:pPr>
        <w:tabs>
          <w:tab w:val="left" w:pos="10080"/>
        </w:tabs>
        <w:spacing w:after="0" w:line="240" w:lineRule="auto"/>
        <w:jc w:val="both"/>
        <w:rPr>
          <w:rFonts w:ascii="Calibri" w:eastAsia="Calibri" w:hAnsi="Calibri" w:cs="Calibri"/>
        </w:rPr>
      </w:pPr>
    </w:p>
    <w:p w14:paraId="1B22978E" w14:textId="77777777" w:rsidR="00516505" w:rsidRDefault="00516505" w:rsidP="00AD2FDD">
      <w:pPr>
        <w:tabs>
          <w:tab w:val="left" w:pos="10080"/>
        </w:tabs>
        <w:spacing w:after="0" w:line="240" w:lineRule="auto"/>
        <w:jc w:val="both"/>
        <w:rPr>
          <w:rFonts w:ascii="Calibri" w:eastAsia="Times New Roman" w:hAnsi="Calibri" w:cs="Calibri"/>
          <w:lang w:eastAsia="fr-FR"/>
        </w:rPr>
      </w:pPr>
    </w:p>
    <w:p w14:paraId="272E13D8" w14:textId="77777777" w:rsidR="00C46F9E" w:rsidRPr="00C46F9E" w:rsidRDefault="00C46F9E" w:rsidP="00AD2FDD">
      <w:pPr>
        <w:tabs>
          <w:tab w:val="left" w:pos="10080"/>
        </w:tabs>
        <w:spacing w:after="0" w:line="240" w:lineRule="auto"/>
        <w:jc w:val="both"/>
        <w:rPr>
          <w:rFonts w:ascii="Calibri" w:eastAsia="Times New Roman" w:hAnsi="Calibri" w:cs="Calibri"/>
          <w:lang w:eastAsia="fr-FR"/>
        </w:rPr>
      </w:pPr>
    </w:p>
    <w:p w14:paraId="6DEF0E73" w14:textId="0F4BF417" w:rsidR="00AD2FDD" w:rsidRPr="00C46F9E" w:rsidRDefault="00AD2FDD" w:rsidP="00AD2FDD">
      <w:pPr>
        <w:pStyle w:val="Titre3"/>
        <w:spacing w:after="0"/>
      </w:pPr>
      <w:r w:rsidRPr="00C46F9E">
        <w:t>Pertinence des moyens et de l’organisation dédiés au suivi administratif</w:t>
      </w:r>
    </w:p>
    <w:p w14:paraId="02052193" w14:textId="77777777" w:rsidR="00516505" w:rsidRPr="00C46F9E" w:rsidRDefault="00516505" w:rsidP="00AD2FDD">
      <w:pPr>
        <w:pStyle w:val="Corpsdetexte2"/>
        <w:spacing w:after="0"/>
      </w:pPr>
    </w:p>
    <w:p w14:paraId="571F7C44" w14:textId="3280608F" w:rsidR="00AD2FDD" w:rsidRPr="00C46F9E" w:rsidRDefault="00AD2FDD" w:rsidP="00AB2EF7">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au suivi administratif de l'opération et notamment la prise en compte des outils précisés au CCTP</w:t>
      </w:r>
    </w:p>
    <w:p w14:paraId="5C90EDD3" w14:textId="3F009563" w:rsidR="00AD2FDD" w:rsidRPr="00C46F9E" w:rsidRDefault="00AD2FDD" w:rsidP="00AD2FDD">
      <w:pPr>
        <w:tabs>
          <w:tab w:val="left" w:pos="10080"/>
        </w:tabs>
        <w:spacing w:after="0" w:line="240" w:lineRule="auto"/>
        <w:jc w:val="both"/>
        <w:rPr>
          <w:rFonts w:ascii="Calibri" w:eastAsia="Times New Roman" w:hAnsi="Calibri" w:cs="Calibri"/>
          <w:lang w:eastAsia="fr-FR"/>
        </w:rPr>
      </w:pPr>
    </w:p>
    <w:p w14:paraId="0518B549" w14:textId="77777777" w:rsidR="00516505" w:rsidRPr="00C46F9E" w:rsidRDefault="00516505" w:rsidP="00AD2FDD">
      <w:pPr>
        <w:tabs>
          <w:tab w:val="left" w:pos="10080"/>
        </w:tabs>
        <w:spacing w:after="0" w:line="240" w:lineRule="auto"/>
        <w:jc w:val="both"/>
        <w:rPr>
          <w:rFonts w:ascii="Calibri" w:eastAsia="Times New Roman" w:hAnsi="Calibri" w:cs="Calibri"/>
          <w:lang w:eastAsia="fr-FR"/>
        </w:rPr>
      </w:pPr>
    </w:p>
    <w:p w14:paraId="2200511F" w14:textId="32BBA21F" w:rsidR="00AD2FDD" w:rsidRPr="00C46F9E" w:rsidRDefault="00AD2FDD" w:rsidP="00AD2FDD">
      <w:pPr>
        <w:pStyle w:val="Titre3"/>
        <w:spacing w:after="0"/>
      </w:pPr>
      <w:r w:rsidRPr="00C46F9E">
        <w:t>Pertinence des moyens et de l’organisation dédiés à l’encadrement sur site et l’exécution des missions</w:t>
      </w:r>
    </w:p>
    <w:p w14:paraId="3F63EC67" w14:textId="77777777" w:rsidR="00516505" w:rsidRPr="00C46F9E" w:rsidRDefault="00516505" w:rsidP="00AD2FDD">
      <w:pPr>
        <w:tabs>
          <w:tab w:val="left" w:pos="10080"/>
        </w:tabs>
        <w:spacing w:after="0" w:line="240" w:lineRule="auto"/>
        <w:jc w:val="both"/>
        <w:rPr>
          <w:rFonts w:ascii="Calibri" w:eastAsia="Calibri" w:hAnsi="Calibri" w:cs="Calibri"/>
        </w:rPr>
      </w:pPr>
    </w:p>
    <w:p w14:paraId="3D5BEEEA" w14:textId="1FEF6E37"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l'encadrement sur site</w:t>
      </w:r>
    </w:p>
    <w:p w14:paraId="0AE968F1" w14:textId="7913E8CB"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l'exécution des prestations, il détaille sa réponse en fonction des tâches allouées et par corps de métiers.</w:t>
      </w:r>
    </w:p>
    <w:p w14:paraId="12769782" w14:textId="77777777" w:rsidR="006A13C8" w:rsidRPr="006D6DF5" w:rsidRDefault="006A13C8" w:rsidP="00AD2FDD">
      <w:pPr>
        <w:tabs>
          <w:tab w:val="left" w:pos="10080"/>
        </w:tabs>
        <w:spacing w:after="0" w:line="240" w:lineRule="auto"/>
        <w:jc w:val="both"/>
        <w:rPr>
          <w:rFonts w:ascii="Calibri" w:eastAsia="Calibri" w:hAnsi="Calibri" w:cs="Calibri"/>
          <w:highlight w:val="lightGray"/>
        </w:rPr>
      </w:pPr>
    </w:p>
    <w:p w14:paraId="0037D1EF" w14:textId="3FF44089" w:rsidR="001906D3" w:rsidRDefault="001906D3" w:rsidP="00AD2FDD">
      <w:pPr>
        <w:tabs>
          <w:tab w:val="left" w:pos="10080"/>
        </w:tabs>
        <w:spacing w:after="0" w:line="240" w:lineRule="auto"/>
        <w:jc w:val="both"/>
        <w:rPr>
          <w:rFonts w:ascii="Calibri" w:eastAsia="Calibri" w:hAnsi="Calibri" w:cs="Calibri"/>
        </w:rPr>
      </w:pPr>
      <w:bookmarkStart w:id="0" w:name="_Hlk199664705"/>
      <w:r w:rsidRPr="007301D4">
        <w:rPr>
          <w:rFonts w:ascii="Calibri" w:eastAsia="Calibri" w:hAnsi="Calibri" w:cs="Calibri"/>
        </w:rPr>
        <w:lastRenderedPageBreak/>
        <w:t>Le candidat décrit les moyens humains et matériels pour la</w:t>
      </w:r>
      <w:r w:rsidR="00DB17FB" w:rsidRPr="007301D4">
        <w:rPr>
          <w:rFonts w:ascii="Calibri" w:eastAsia="Calibri" w:hAnsi="Calibri" w:cs="Calibri"/>
        </w:rPr>
        <w:t xml:space="preserve"> direction de la</w:t>
      </w:r>
      <w:r w:rsidRPr="007301D4">
        <w:rPr>
          <w:rFonts w:ascii="Calibri" w:eastAsia="Calibri" w:hAnsi="Calibri" w:cs="Calibri"/>
        </w:rPr>
        <w:t xml:space="preserve"> synthèse tout corps d’état. Il précise les procédures qu’il </w:t>
      </w:r>
      <w:r w:rsidR="00DB17FB" w:rsidRPr="007301D4">
        <w:rPr>
          <w:rFonts w:ascii="Calibri" w:eastAsia="Calibri" w:hAnsi="Calibri" w:cs="Calibri"/>
        </w:rPr>
        <w:t>imposera</w:t>
      </w:r>
      <w:r w:rsidRPr="007301D4">
        <w:rPr>
          <w:rFonts w:ascii="Calibri" w:eastAsia="Calibri" w:hAnsi="Calibri" w:cs="Calibri"/>
        </w:rPr>
        <w:t xml:space="preserve"> pour l’échanges des données nécessaires, leur compilation et leur contrôle avant diffusion des </w:t>
      </w:r>
      <w:r w:rsidR="001A0C04" w:rsidRPr="007301D4">
        <w:rPr>
          <w:rFonts w:ascii="Calibri" w:eastAsia="Calibri" w:hAnsi="Calibri" w:cs="Calibri"/>
        </w:rPr>
        <w:t>plans et documents de synthèse.</w:t>
      </w:r>
    </w:p>
    <w:p w14:paraId="185CA535" w14:textId="28A264C5" w:rsidR="006D6DF5" w:rsidRDefault="006D6DF5" w:rsidP="00AD2FDD">
      <w:pPr>
        <w:tabs>
          <w:tab w:val="left" w:pos="10080"/>
        </w:tabs>
        <w:spacing w:after="0" w:line="240" w:lineRule="auto"/>
        <w:jc w:val="both"/>
        <w:rPr>
          <w:rFonts w:ascii="Calibri" w:eastAsia="Calibri" w:hAnsi="Calibri" w:cs="Calibri"/>
        </w:rPr>
      </w:pPr>
    </w:p>
    <w:bookmarkEnd w:id="0"/>
    <w:p w14:paraId="0EDC6CCD" w14:textId="77777777" w:rsidR="002273CA" w:rsidRPr="00C46F9E" w:rsidRDefault="002273CA" w:rsidP="00AD2FDD">
      <w:pPr>
        <w:pStyle w:val="Paragraphedeliste"/>
        <w:shd w:val="clear" w:color="auto" w:fill="FFFFFF" w:themeFill="background1"/>
        <w:spacing w:after="0" w:line="240" w:lineRule="auto"/>
        <w:ind w:left="0"/>
        <w:jc w:val="both"/>
        <w:textAlignment w:val="baseline"/>
        <w:rPr>
          <w:rFonts w:ascii="Calibri" w:hAnsi="Calibri" w:cs="Calibri"/>
          <w:b/>
          <w:caps/>
        </w:rPr>
      </w:pPr>
    </w:p>
    <w:p w14:paraId="36801C8B" w14:textId="541C4619" w:rsidR="00AD2FDD" w:rsidRPr="00C46F9E" w:rsidRDefault="00AD2FDD" w:rsidP="00AD2FDD">
      <w:pPr>
        <w:pStyle w:val="Paragraphedeliste"/>
        <w:shd w:val="clear" w:color="auto" w:fill="FFFFFF" w:themeFill="background1"/>
        <w:spacing w:after="0" w:line="240" w:lineRule="auto"/>
        <w:ind w:left="0"/>
        <w:jc w:val="both"/>
        <w:textAlignment w:val="baseline"/>
        <w:rPr>
          <w:rFonts w:ascii="Calibri" w:eastAsia="Times New Roman" w:hAnsi="Calibri" w:cs="Calibri"/>
          <w:b/>
          <w:caps/>
          <w:lang w:eastAsia="fr-FR"/>
        </w:rPr>
      </w:pPr>
      <w:r w:rsidRPr="00C46F9E">
        <w:rPr>
          <w:rFonts w:ascii="Calibri" w:hAnsi="Calibri" w:cs="Calibri"/>
          <w:b/>
          <w:caps/>
        </w:rPr>
        <w:t xml:space="preserve">Sous-critère </w:t>
      </w:r>
      <w:r w:rsidR="006D6DF5">
        <w:rPr>
          <w:rFonts w:ascii="Calibri" w:hAnsi="Calibri" w:cs="Calibri"/>
          <w:b/>
          <w:caps/>
        </w:rPr>
        <w:t>2</w:t>
      </w:r>
      <w:r w:rsidRPr="00C46F9E">
        <w:rPr>
          <w:rFonts w:ascii="Calibri" w:hAnsi="Calibri" w:cs="Calibri"/>
          <w:b/>
          <w:caps/>
        </w:rPr>
        <w:t xml:space="preserve"> : </w:t>
      </w:r>
      <w:r w:rsidRPr="00C46F9E">
        <w:rPr>
          <w:rFonts w:ascii="Calibri" w:eastAsia="Times New Roman" w:hAnsi="Calibri" w:cs="Calibri"/>
          <w:b/>
          <w:caps/>
          <w:lang w:eastAsia="fr-FR"/>
        </w:rPr>
        <w:t>Pertinence DU CALENDRIER PREVISIONNEL ET DE LA PRISE EN COMPTE DES CONTRAINTES DE L’OPERATION</w:t>
      </w:r>
      <w:r w:rsidR="00CA4005">
        <w:rPr>
          <w:rFonts w:ascii="Calibri" w:eastAsia="Times New Roman" w:hAnsi="Calibri" w:cs="Calibri"/>
          <w:b/>
          <w:caps/>
          <w:lang w:eastAsia="fr-FR"/>
        </w:rPr>
        <w:t xml:space="preserve"> dans la methodologie d’INTERVENTION </w:t>
      </w:r>
    </w:p>
    <w:p w14:paraId="010626D4" w14:textId="61B88FCA" w:rsidR="004E50BD" w:rsidRPr="00C46F9E" w:rsidRDefault="004E50BD" w:rsidP="00AD2FDD">
      <w:pPr>
        <w:spacing w:after="0" w:line="240" w:lineRule="auto"/>
      </w:pPr>
    </w:p>
    <w:p w14:paraId="77B892D2" w14:textId="2D3BB5A3" w:rsidR="004E50BD" w:rsidRPr="00C46F9E" w:rsidRDefault="009B01BA" w:rsidP="00AD2FDD">
      <w:pPr>
        <w:pStyle w:val="Titre3"/>
        <w:spacing w:after="0"/>
        <w:rPr>
          <w:rFonts w:eastAsia="Times New Roman"/>
          <w:lang w:eastAsia="fr-FR"/>
        </w:rPr>
      </w:pPr>
      <w:r w:rsidRPr="00C46F9E">
        <w:rPr>
          <w:rFonts w:eastAsia="Times New Roman"/>
          <w:lang w:eastAsia="fr-FR"/>
        </w:rPr>
        <w:t>Pertinence du planning d'intervention et cohérence avec les moyens humains</w:t>
      </w:r>
      <w:r w:rsidR="00516505" w:rsidRPr="00C46F9E">
        <w:rPr>
          <w:rFonts w:eastAsia="Times New Roman"/>
          <w:lang w:eastAsia="fr-FR"/>
        </w:rPr>
        <w:t>, matériels et techniques</w:t>
      </w:r>
    </w:p>
    <w:p w14:paraId="43128D12" w14:textId="77777777" w:rsidR="00516505" w:rsidRPr="00C46F9E" w:rsidRDefault="00516505" w:rsidP="00AD2FDD">
      <w:pPr>
        <w:tabs>
          <w:tab w:val="left" w:pos="10080"/>
        </w:tabs>
        <w:spacing w:after="0" w:line="240" w:lineRule="auto"/>
        <w:jc w:val="both"/>
        <w:textAlignment w:val="baseline"/>
        <w:rPr>
          <w:rFonts w:ascii="Calibri" w:hAnsi="Calibri" w:cs="Calibri"/>
        </w:rPr>
      </w:pPr>
    </w:p>
    <w:p w14:paraId="4096D33C" w14:textId="09FCD20A" w:rsidR="00EC0D67" w:rsidRPr="00C46F9E" w:rsidRDefault="009B01BA" w:rsidP="00AD2FDD">
      <w:pPr>
        <w:tabs>
          <w:tab w:val="left" w:pos="10080"/>
        </w:tabs>
        <w:spacing w:after="0" w:line="240" w:lineRule="auto"/>
        <w:jc w:val="both"/>
        <w:textAlignment w:val="baseline"/>
        <w:rPr>
          <w:rFonts w:ascii="Calibri" w:hAnsi="Calibri" w:cs="Calibri"/>
        </w:rPr>
      </w:pPr>
      <w:r w:rsidRPr="00C46F9E">
        <w:rPr>
          <w:rFonts w:ascii="Calibri" w:hAnsi="Calibri" w:cs="Calibri"/>
        </w:rPr>
        <w:t>Le candidat présente un planning d'intervention détaillé prenant en compte les demandes et contraintes mentionnées au CCTP. Ce calendrier est présenté par phase de travaux.</w:t>
      </w:r>
    </w:p>
    <w:p w14:paraId="7BDBC404" w14:textId="38FBBC46"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rPr>
      </w:pPr>
    </w:p>
    <w:p w14:paraId="791E9D30" w14:textId="77777777"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rPr>
      </w:pPr>
    </w:p>
    <w:p w14:paraId="309E1FA6" w14:textId="1BDE2980" w:rsidR="004E50BD" w:rsidRPr="00C46F9E" w:rsidRDefault="00516505" w:rsidP="00AD2FDD">
      <w:pPr>
        <w:pStyle w:val="Titre3"/>
        <w:spacing w:after="0"/>
        <w:rPr>
          <w:rFonts w:eastAsia="Times New Roman"/>
          <w:lang w:eastAsia="fr-FR"/>
        </w:rPr>
      </w:pPr>
      <w:r w:rsidRPr="00C46F9E">
        <w:rPr>
          <w:rFonts w:eastAsia="Times New Roman"/>
          <w:lang w:eastAsia="fr-FR"/>
        </w:rPr>
        <w:t>Mode opératoire mis en œuvre et d</w:t>
      </w:r>
      <w:r w:rsidR="009B01BA" w:rsidRPr="00C46F9E">
        <w:rPr>
          <w:rFonts w:eastAsia="Times New Roman"/>
          <w:lang w:eastAsia="fr-FR"/>
        </w:rPr>
        <w:t>escription des contraintes du site et des contraintes horaires</w:t>
      </w:r>
    </w:p>
    <w:p w14:paraId="4A308E92" w14:textId="77777777" w:rsidR="00516505" w:rsidRPr="00C46F9E" w:rsidRDefault="00516505" w:rsidP="00AD2FDD">
      <w:pPr>
        <w:tabs>
          <w:tab w:val="left" w:pos="10080"/>
        </w:tabs>
        <w:spacing w:after="0" w:line="240" w:lineRule="auto"/>
        <w:jc w:val="both"/>
        <w:rPr>
          <w:rFonts w:ascii="Calibri" w:eastAsia="Calibri" w:hAnsi="Calibri" w:cs="Calibri"/>
        </w:rPr>
      </w:pPr>
    </w:p>
    <w:p w14:paraId="453109CD" w14:textId="39BAB14C" w:rsidR="004E50BD" w:rsidRPr="00C46F9E" w:rsidRDefault="009B01BA" w:rsidP="00AD2FDD">
      <w:pPr>
        <w:tabs>
          <w:tab w:val="left" w:pos="10080"/>
        </w:tabs>
        <w:spacing w:after="0" w:line="240" w:lineRule="auto"/>
        <w:jc w:val="both"/>
        <w:rPr>
          <w:rFonts w:ascii="Calibri" w:eastAsia="Times New Roman" w:hAnsi="Calibri" w:cs="Calibri"/>
          <w:b/>
          <w:lang w:eastAsia="fr-FR"/>
        </w:rPr>
      </w:pPr>
      <w:r w:rsidRPr="00C46F9E">
        <w:rPr>
          <w:rFonts w:ascii="Calibri" w:eastAsia="Calibri" w:hAnsi="Calibri" w:cs="Calibri"/>
        </w:rPr>
        <w:t xml:space="preserve">Le candidat précise comment il adapte sa méthodologie aux </w:t>
      </w:r>
      <w:r w:rsidR="00AD2FDD" w:rsidRPr="00C46F9E">
        <w:rPr>
          <w:rFonts w:ascii="Calibri" w:eastAsia="Calibri" w:hAnsi="Calibri" w:cs="Calibri"/>
        </w:rPr>
        <w:t>contraintes</w:t>
      </w:r>
      <w:r w:rsidRPr="00C46F9E">
        <w:rPr>
          <w:rFonts w:ascii="Calibri" w:eastAsia="Calibri" w:hAnsi="Calibri" w:cs="Calibri"/>
        </w:rPr>
        <w:t xml:space="preserve"> du site notamment : intervention sur un site patrimonial classé, réalisation de travaux sur un site en activité, la </w:t>
      </w:r>
      <w:proofErr w:type="spellStart"/>
      <w:r w:rsidRPr="00C46F9E">
        <w:rPr>
          <w:rFonts w:ascii="Calibri" w:eastAsia="Calibri" w:hAnsi="Calibri" w:cs="Calibri"/>
        </w:rPr>
        <w:t>coactivité</w:t>
      </w:r>
      <w:proofErr w:type="spellEnd"/>
      <w:r w:rsidRPr="00C46F9E">
        <w:rPr>
          <w:rFonts w:ascii="Calibri" w:eastAsia="Calibri" w:hAnsi="Calibri" w:cs="Calibri"/>
        </w:rPr>
        <w:t xml:space="preserve"> avec le musée d'Orsay et la proximité des visiteurs. </w:t>
      </w:r>
    </w:p>
    <w:p w14:paraId="2C7295C8" w14:textId="6EC3419F" w:rsidR="009B01BA"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comment il adapte l'</w:t>
      </w:r>
      <w:r w:rsidR="00AD2FDD" w:rsidRPr="00C46F9E">
        <w:rPr>
          <w:rFonts w:ascii="Calibri" w:eastAsia="Calibri" w:hAnsi="Calibri" w:cs="Calibri"/>
        </w:rPr>
        <w:t>exécution</w:t>
      </w:r>
      <w:r w:rsidRPr="00C46F9E">
        <w:rPr>
          <w:rFonts w:ascii="Calibri" w:eastAsia="Calibri" w:hAnsi="Calibri" w:cs="Calibri"/>
        </w:rPr>
        <w:t xml:space="preserve"> des travaux aux contraintes horaires.</w:t>
      </w:r>
    </w:p>
    <w:p w14:paraId="6CEB34FC" w14:textId="77777777" w:rsidR="004E50BD" w:rsidRPr="00C46F9E" w:rsidRDefault="004E50BD" w:rsidP="00AD2FDD">
      <w:pPr>
        <w:tabs>
          <w:tab w:val="left" w:pos="10080"/>
        </w:tabs>
        <w:spacing w:after="0" w:line="240" w:lineRule="auto"/>
        <w:jc w:val="both"/>
        <w:rPr>
          <w:rFonts w:ascii="Calibri" w:eastAsia="Calibri" w:hAnsi="Calibri" w:cs="Calibri"/>
        </w:rPr>
      </w:pPr>
    </w:p>
    <w:p w14:paraId="088812D6" w14:textId="77777777" w:rsidR="00CA4005" w:rsidRDefault="00CA4005" w:rsidP="00CA4005">
      <w:pPr>
        <w:pStyle w:val="Titre3"/>
        <w:spacing w:after="0"/>
      </w:pPr>
      <w:r w:rsidRPr="00C46F9E">
        <w:t xml:space="preserve">Pertinence </w:t>
      </w:r>
      <w:r>
        <w:t>de la méthodologie d’intervention</w:t>
      </w:r>
    </w:p>
    <w:p w14:paraId="23E2300B" w14:textId="4755E273" w:rsidR="00516505" w:rsidRDefault="00516505" w:rsidP="00AD2FDD">
      <w:pPr>
        <w:tabs>
          <w:tab w:val="left" w:pos="10080"/>
        </w:tabs>
        <w:spacing w:after="0" w:line="240" w:lineRule="auto"/>
        <w:jc w:val="both"/>
        <w:rPr>
          <w:rFonts w:ascii="Calibri" w:eastAsia="Calibri" w:hAnsi="Calibri" w:cs="Calibri"/>
        </w:rPr>
      </w:pPr>
    </w:p>
    <w:p w14:paraId="5B050ADD" w14:textId="77777777" w:rsidR="005B38A9" w:rsidRPr="00C5748F" w:rsidRDefault="005B38A9" w:rsidP="005B38A9">
      <w:pPr>
        <w:tabs>
          <w:tab w:val="left" w:pos="10080"/>
        </w:tabs>
        <w:spacing w:after="0" w:line="240" w:lineRule="auto"/>
        <w:jc w:val="both"/>
        <w:textAlignment w:val="baseline"/>
        <w:rPr>
          <w:rFonts w:ascii="Calibri" w:hAnsi="Calibri" w:cs="Calibri"/>
        </w:rPr>
      </w:pPr>
      <w:r w:rsidRPr="00C5748F">
        <w:rPr>
          <w:rFonts w:ascii="Calibri" w:hAnsi="Calibri" w:cs="Calibri"/>
        </w:rPr>
        <w:t>Le candidat décrit ses procédés d’exécution notamment sur les points clés du marché :</w:t>
      </w:r>
    </w:p>
    <w:p w14:paraId="6B7E9CBF"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C5748F">
        <w:rPr>
          <w:rFonts w:ascii="Calibri" w:hAnsi="Calibri" w:cs="Calibri"/>
        </w:rPr>
        <w:t xml:space="preserve">Dépose en </w:t>
      </w:r>
      <w:r w:rsidRPr="00A566E1">
        <w:rPr>
          <w:rFonts w:ascii="Calibri" w:hAnsi="Calibri" w:cs="Calibri"/>
        </w:rPr>
        <w:t>conservation du dallage.</w:t>
      </w:r>
    </w:p>
    <w:p w14:paraId="73502AC5"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Nettoyage, traitement et stockage des dalles à remployer.</w:t>
      </w:r>
    </w:p>
    <w:p w14:paraId="6585AA3F"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Réception des supports réalisés par le lot 02.</w:t>
      </w:r>
    </w:p>
    <w:p w14:paraId="53E11544"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Mise en œuvre du dallage.</w:t>
      </w:r>
    </w:p>
    <w:p w14:paraId="7CF9BE7F"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Mise en œuvre des joints de dilatation et de fractionnement.</w:t>
      </w:r>
    </w:p>
    <w:p w14:paraId="140E0474"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Traitement des parements en pierre du promontoire.</w:t>
      </w:r>
    </w:p>
    <w:p w14:paraId="78CD826C"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Restauration des grilles de caniveaux.</w:t>
      </w:r>
    </w:p>
    <w:p w14:paraId="7F11507B"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Pose de dalles en pierres sur les caniveaux du lot 02.</w:t>
      </w:r>
    </w:p>
    <w:p w14:paraId="56498A93"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Dispositifs anti-soulèvement des dalles et des grilles sur caniveaux.</w:t>
      </w:r>
    </w:p>
    <w:p w14:paraId="5E560809"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Dispositifs de dépose des dalles et grilles sur caniveaux ou regards pour visite et nettoyage, notamment au droit des entrées d’eaux pluviales.</w:t>
      </w:r>
    </w:p>
    <w:p w14:paraId="257F2AEC"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r w:rsidRPr="00A566E1">
        <w:rPr>
          <w:rFonts w:ascii="Calibri" w:hAnsi="Calibri" w:cs="Calibri"/>
        </w:rPr>
        <w:t>Réalisation de bancs en béton poli (variante n°1).</w:t>
      </w:r>
    </w:p>
    <w:p w14:paraId="1A9E578F" w14:textId="77777777" w:rsidR="005B38A9" w:rsidRPr="00A566E1" w:rsidRDefault="005B38A9" w:rsidP="005B38A9">
      <w:pPr>
        <w:pStyle w:val="Paragraphedeliste"/>
        <w:numPr>
          <w:ilvl w:val="0"/>
          <w:numId w:val="11"/>
        </w:numPr>
        <w:tabs>
          <w:tab w:val="left" w:pos="10080"/>
        </w:tabs>
        <w:spacing w:after="0" w:line="240" w:lineRule="auto"/>
        <w:ind w:left="426"/>
        <w:jc w:val="both"/>
        <w:textAlignment w:val="baseline"/>
        <w:rPr>
          <w:rFonts w:ascii="Calibri" w:hAnsi="Calibri" w:cs="Calibri"/>
        </w:rPr>
      </w:pPr>
      <w:bookmarkStart w:id="1" w:name="_Hlk199665423"/>
      <w:r w:rsidRPr="00A566E1">
        <w:rPr>
          <w:rFonts w:ascii="Calibri" w:hAnsi="Calibri" w:cs="Calibri"/>
        </w:rPr>
        <w:t>Essais en cours de réalisation et avant Opérations Préalables à la Réception.</w:t>
      </w:r>
    </w:p>
    <w:bookmarkEnd w:id="1"/>
    <w:p w14:paraId="4791C8CA" w14:textId="77777777" w:rsidR="005B38A9" w:rsidRPr="00A566E1" w:rsidRDefault="005B38A9" w:rsidP="005B38A9">
      <w:pPr>
        <w:tabs>
          <w:tab w:val="left" w:pos="10080"/>
        </w:tabs>
        <w:spacing w:after="0" w:line="240" w:lineRule="auto"/>
        <w:jc w:val="both"/>
        <w:textAlignment w:val="baseline"/>
        <w:rPr>
          <w:rFonts w:ascii="Calibri" w:hAnsi="Calibri" w:cs="Calibri"/>
        </w:rPr>
      </w:pPr>
      <w:r w:rsidRPr="00A566E1">
        <w:rPr>
          <w:rFonts w:ascii="Calibri" w:hAnsi="Calibri" w:cs="Calibri"/>
        </w:rPr>
        <w:t>Le candidat précise sa méthodologie de travail avec le lot 02 et la gestion des interfaces entre les lots 02 et 03.</w:t>
      </w:r>
    </w:p>
    <w:p w14:paraId="307E9B68" w14:textId="77777777" w:rsidR="008B05B0" w:rsidRPr="00C46F9E" w:rsidRDefault="008B05B0" w:rsidP="00AD2FDD">
      <w:pPr>
        <w:tabs>
          <w:tab w:val="left" w:pos="10080"/>
        </w:tabs>
        <w:spacing w:after="0" w:line="240" w:lineRule="auto"/>
        <w:jc w:val="both"/>
        <w:rPr>
          <w:rFonts w:ascii="Calibri" w:eastAsia="Calibri" w:hAnsi="Calibri" w:cs="Calibri"/>
        </w:rPr>
      </w:pPr>
    </w:p>
    <w:p w14:paraId="7E593ABA" w14:textId="77777777"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caps/>
        </w:rPr>
      </w:pPr>
    </w:p>
    <w:p w14:paraId="083A6F80" w14:textId="44DD2A26" w:rsidR="00AD2FDD" w:rsidRPr="00C46F9E" w:rsidRDefault="00B167A4" w:rsidP="00AD2FDD">
      <w:pPr>
        <w:spacing w:after="0" w:line="240" w:lineRule="auto"/>
        <w:rPr>
          <w:rFonts w:ascii="Calibri" w:eastAsia="Times New Roman" w:hAnsi="Calibri" w:cs="Calibri"/>
          <w:b/>
          <w:caps/>
          <w:lang w:eastAsia="fr-FR"/>
        </w:rPr>
      </w:pPr>
      <w:r w:rsidRPr="00C46F9E">
        <w:rPr>
          <w:rFonts w:ascii="Calibri" w:hAnsi="Calibri" w:cs="Calibri"/>
          <w:b/>
          <w:caps/>
        </w:rPr>
        <w:t xml:space="preserve">Sous-critère </w:t>
      </w:r>
      <w:r w:rsidR="006D6DF5">
        <w:rPr>
          <w:rFonts w:ascii="Calibri" w:hAnsi="Calibri" w:cs="Calibri"/>
          <w:b/>
          <w:caps/>
        </w:rPr>
        <w:t>3</w:t>
      </w:r>
      <w:r w:rsidRPr="00C46F9E">
        <w:rPr>
          <w:rFonts w:ascii="Calibri" w:hAnsi="Calibri" w:cs="Calibri"/>
          <w:b/>
          <w:caps/>
        </w:rPr>
        <w:t xml:space="preserve"> : </w:t>
      </w:r>
      <w:r w:rsidR="009B01BA" w:rsidRPr="00C46F9E">
        <w:rPr>
          <w:rFonts w:ascii="Calibri" w:eastAsia="Times New Roman" w:hAnsi="Calibri" w:cs="Calibri"/>
          <w:b/>
          <w:caps/>
          <w:lang w:eastAsia="fr-FR"/>
        </w:rPr>
        <w:t>Pertinence des moyens matériels alloués à l'opération compte tenu des contraintes de l'opération</w:t>
      </w:r>
      <w:r w:rsidR="00CA4005">
        <w:rPr>
          <w:rFonts w:ascii="Calibri" w:eastAsia="Times New Roman" w:hAnsi="Calibri" w:cs="Calibri"/>
          <w:b/>
          <w:caps/>
          <w:lang w:eastAsia="fr-FR"/>
        </w:rPr>
        <w:t xml:space="preserve"> </w:t>
      </w:r>
    </w:p>
    <w:p w14:paraId="4D0FC279" w14:textId="77777777" w:rsidR="00AD2FDD" w:rsidRPr="00C46F9E" w:rsidRDefault="00AD2FDD" w:rsidP="00AD2FDD">
      <w:pPr>
        <w:pStyle w:val="Titre3"/>
        <w:spacing w:after="0"/>
        <w:rPr>
          <w:rFonts w:eastAsia="Times New Roman"/>
          <w:lang w:eastAsia="fr-FR"/>
        </w:rPr>
      </w:pPr>
    </w:p>
    <w:p w14:paraId="44D4307B" w14:textId="4E527709" w:rsidR="00AD2FDD" w:rsidRPr="00C46F9E" w:rsidDel="001752FD" w:rsidRDefault="00AD2FDD" w:rsidP="00516505">
      <w:pPr>
        <w:pStyle w:val="Titre3"/>
        <w:spacing w:after="0"/>
        <w:rPr>
          <w:rFonts w:eastAsia="Times New Roman"/>
          <w:lang w:eastAsia="fr-FR"/>
        </w:rPr>
      </w:pPr>
      <w:r w:rsidRPr="00C46F9E" w:rsidDel="001752FD">
        <w:rPr>
          <w:rFonts w:eastAsia="Times New Roman"/>
          <w:lang w:eastAsia="fr-FR"/>
        </w:rPr>
        <w:t>Pertinence des installations de chantier propres et des modalités de gestion des déchets à la charge du titulaire</w:t>
      </w:r>
    </w:p>
    <w:p w14:paraId="0EC8E823" w14:textId="4CAD63B1" w:rsidR="00516505" w:rsidRPr="00C46F9E" w:rsidDel="001752FD" w:rsidRDefault="00516505" w:rsidP="00516505">
      <w:pPr>
        <w:spacing w:after="0" w:line="240" w:lineRule="auto"/>
        <w:jc w:val="both"/>
        <w:rPr>
          <w:rFonts w:ascii="Calibri" w:eastAsia="Times New Roman" w:hAnsi="Calibri" w:cs="Calibri"/>
          <w:lang w:eastAsia="fr-FR"/>
        </w:rPr>
      </w:pPr>
    </w:p>
    <w:p w14:paraId="1B54B441" w14:textId="66F32E0E"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Le candidat décrit l'ensemble des installations de chantier propres mobilisés pour l'opération en adéquation avec les prestations attendues.</w:t>
      </w:r>
    </w:p>
    <w:p w14:paraId="1B93E5BA" w14:textId="59638744"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 xml:space="preserve">Le candidat décrit ses modalités de gestion des déchets </w:t>
      </w:r>
    </w:p>
    <w:p w14:paraId="13E0C852" w14:textId="5A4920EE" w:rsidR="00AD2FDD" w:rsidRPr="00C46F9E" w:rsidDel="001752FD" w:rsidRDefault="00AD2FDD" w:rsidP="00516505">
      <w:pPr>
        <w:spacing w:after="0" w:line="240" w:lineRule="auto"/>
        <w:jc w:val="both"/>
        <w:rPr>
          <w:rFonts w:ascii="Calibri" w:eastAsia="Times New Roman" w:hAnsi="Calibri" w:cs="Calibri"/>
          <w:b/>
          <w:lang w:eastAsia="fr-FR"/>
        </w:rPr>
      </w:pPr>
    </w:p>
    <w:p w14:paraId="1FD92F01" w14:textId="42813383" w:rsidR="00516505" w:rsidRPr="00C46F9E" w:rsidDel="001752FD" w:rsidRDefault="00516505" w:rsidP="00516505">
      <w:pPr>
        <w:spacing w:after="0" w:line="240" w:lineRule="auto"/>
        <w:jc w:val="both"/>
        <w:rPr>
          <w:rFonts w:ascii="Calibri" w:eastAsia="Times New Roman" w:hAnsi="Calibri" w:cs="Calibri"/>
          <w:b/>
          <w:lang w:eastAsia="fr-FR"/>
        </w:rPr>
      </w:pPr>
      <w:bookmarkStart w:id="2" w:name="_GoBack"/>
      <w:bookmarkEnd w:id="2"/>
    </w:p>
    <w:p w14:paraId="3171AAA9" w14:textId="6D4FDE22" w:rsidR="00AD2FDD" w:rsidRPr="00C46F9E" w:rsidDel="001752FD" w:rsidRDefault="00AD2FDD"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lastRenderedPageBreak/>
        <w:t xml:space="preserve">Pertinence des moyens de levage et moyen de manutention et moyens pour les opérations à pied d'œuvre </w:t>
      </w:r>
    </w:p>
    <w:p w14:paraId="427A57F1" w14:textId="2C09B244" w:rsidR="00516505" w:rsidRPr="00C46F9E" w:rsidDel="001752FD" w:rsidRDefault="00516505" w:rsidP="00516505">
      <w:pPr>
        <w:spacing w:after="0" w:line="240" w:lineRule="auto"/>
        <w:jc w:val="both"/>
        <w:rPr>
          <w:rFonts w:ascii="Calibri" w:eastAsia="Times New Roman" w:hAnsi="Calibri" w:cs="Calibri"/>
          <w:lang w:eastAsia="fr-FR"/>
        </w:rPr>
      </w:pPr>
    </w:p>
    <w:p w14:paraId="70ACEA10" w14:textId="57A9ED02"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Le candidat décrit l'ensemble des moyens de levage et moyen de manutention mobilisés pour l'opération en adéquation avec les prestations attendues.</w:t>
      </w:r>
    </w:p>
    <w:p w14:paraId="349C4B65" w14:textId="2CF65A51" w:rsidR="00AD2FDD" w:rsidRPr="00C46F9E" w:rsidDel="001752FD" w:rsidRDefault="00AD2FDD" w:rsidP="00516505">
      <w:pPr>
        <w:spacing w:after="0" w:line="240" w:lineRule="auto"/>
        <w:jc w:val="both"/>
        <w:rPr>
          <w:rFonts w:ascii="Calibri" w:eastAsia="Times New Roman" w:hAnsi="Calibri" w:cs="Calibri"/>
          <w:b/>
          <w:lang w:eastAsia="fr-FR"/>
        </w:rPr>
      </w:pPr>
    </w:p>
    <w:p w14:paraId="2AF0597F" w14:textId="01F3A12F" w:rsidR="00516505" w:rsidRPr="00C46F9E" w:rsidDel="001752FD" w:rsidRDefault="00516505" w:rsidP="00516505">
      <w:pPr>
        <w:spacing w:after="0" w:line="240" w:lineRule="auto"/>
        <w:jc w:val="both"/>
        <w:rPr>
          <w:rFonts w:ascii="Calibri" w:eastAsia="Times New Roman" w:hAnsi="Calibri" w:cs="Calibri"/>
          <w:b/>
          <w:lang w:eastAsia="fr-FR"/>
        </w:rPr>
      </w:pPr>
    </w:p>
    <w:p w14:paraId="6B05249A" w14:textId="629499D2" w:rsidR="00AD2FDD" w:rsidRPr="00C46F9E" w:rsidDel="001752FD" w:rsidRDefault="00AD2FDD"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Pertinence des matériaux et produits nécessaire à la réalisation des prestations </w:t>
      </w:r>
    </w:p>
    <w:p w14:paraId="3F81130A" w14:textId="79DDF8CF" w:rsidR="00516505" w:rsidRPr="00C46F9E" w:rsidDel="001752FD" w:rsidRDefault="00516505" w:rsidP="00516505">
      <w:pPr>
        <w:spacing w:after="0" w:line="240" w:lineRule="auto"/>
        <w:jc w:val="both"/>
        <w:rPr>
          <w:rFonts w:ascii="Calibri" w:eastAsia="Times New Roman" w:hAnsi="Calibri" w:cs="Calibri"/>
          <w:lang w:eastAsia="fr-FR"/>
        </w:rPr>
      </w:pPr>
    </w:p>
    <w:p w14:paraId="4D07F5DA" w14:textId="183B0122" w:rsidR="009B01BA" w:rsidRPr="00C46F9E" w:rsidDel="001752FD" w:rsidRDefault="00AD2FDD" w:rsidP="00516505">
      <w:pPr>
        <w:spacing w:after="0" w:line="240" w:lineRule="auto"/>
        <w:jc w:val="both"/>
        <w:rPr>
          <w:rFonts w:ascii="Calibri" w:hAnsi="Calibri" w:cs="Calibri"/>
        </w:rPr>
      </w:pPr>
      <w:r w:rsidRPr="00C46F9E" w:rsidDel="001752FD">
        <w:rPr>
          <w:rFonts w:ascii="Calibri" w:eastAsia="Times New Roman" w:hAnsi="Calibri" w:cs="Calibri"/>
          <w:lang w:eastAsia="fr-FR"/>
        </w:rPr>
        <w:t>Le candidat décrit l'ensemble des matériaux et produits et fournis les fiches techniques</w:t>
      </w:r>
    </w:p>
    <w:p w14:paraId="62B51618" w14:textId="2AA736D7" w:rsidR="009B01BA" w:rsidRPr="00C46F9E" w:rsidDel="001752FD" w:rsidRDefault="009B01BA" w:rsidP="00516505">
      <w:pPr>
        <w:spacing w:after="0" w:line="240" w:lineRule="auto"/>
        <w:jc w:val="both"/>
        <w:rPr>
          <w:rFonts w:ascii="Calibri" w:hAnsi="Calibri" w:cs="Calibri"/>
        </w:rPr>
      </w:pPr>
    </w:p>
    <w:p w14:paraId="61083FB8" w14:textId="6BEFA680" w:rsidR="00516505" w:rsidRPr="00C46F9E" w:rsidDel="001752FD" w:rsidRDefault="00516505" w:rsidP="00516505">
      <w:pPr>
        <w:spacing w:after="0" w:line="240" w:lineRule="auto"/>
        <w:jc w:val="both"/>
        <w:rPr>
          <w:rFonts w:ascii="Calibri" w:hAnsi="Calibri" w:cs="Calibri"/>
        </w:rPr>
      </w:pPr>
    </w:p>
    <w:p w14:paraId="35194553" w14:textId="703741C7" w:rsidR="00516505" w:rsidRPr="00C46F9E" w:rsidDel="001752FD" w:rsidRDefault="00516505"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Pertinence du plan d’assurance qualité </w:t>
      </w:r>
    </w:p>
    <w:p w14:paraId="25855779" w14:textId="12E350C7" w:rsidR="00516505" w:rsidRPr="00C46F9E" w:rsidDel="001752FD" w:rsidRDefault="00516505" w:rsidP="00516505">
      <w:pPr>
        <w:spacing w:after="0" w:line="240" w:lineRule="auto"/>
        <w:jc w:val="both"/>
        <w:rPr>
          <w:rFonts w:ascii="Calibri" w:eastAsia="Times New Roman" w:hAnsi="Calibri" w:cs="Calibri"/>
          <w:lang w:eastAsia="fr-FR"/>
        </w:rPr>
      </w:pPr>
    </w:p>
    <w:p w14:paraId="07797A07" w14:textId="21B6234A" w:rsidR="00516505" w:rsidRPr="00C46F9E" w:rsidDel="001752FD" w:rsidRDefault="00516505" w:rsidP="00516505">
      <w:pPr>
        <w:spacing w:after="0" w:line="240" w:lineRule="auto"/>
        <w:jc w:val="both"/>
        <w:rPr>
          <w:rFonts w:ascii="Calibri" w:hAnsi="Calibri" w:cs="Calibri"/>
        </w:rPr>
      </w:pPr>
      <w:r w:rsidRPr="00C46F9E" w:rsidDel="001752FD">
        <w:rPr>
          <w:rFonts w:ascii="Calibri" w:eastAsia="Times New Roman" w:hAnsi="Calibri" w:cs="Calibri"/>
          <w:lang w:eastAsia="fr-FR"/>
        </w:rPr>
        <w:t>Le candidat décrit les procédures d’assurance qualité qu’il mettra en œuvre au titre du marché.</w:t>
      </w:r>
    </w:p>
    <w:p w14:paraId="5A4B1371" w14:textId="637497D6" w:rsidR="00516505" w:rsidRPr="00C46F9E" w:rsidDel="001752FD" w:rsidRDefault="00516505" w:rsidP="00516505">
      <w:pPr>
        <w:spacing w:after="0" w:line="240" w:lineRule="auto"/>
        <w:jc w:val="both"/>
        <w:rPr>
          <w:rFonts w:ascii="Calibri" w:hAnsi="Calibri" w:cs="Calibri"/>
        </w:rPr>
      </w:pPr>
    </w:p>
    <w:p w14:paraId="4466AD9E" w14:textId="0AF1D14D" w:rsidR="00516505" w:rsidRPr="00C46F9E" w:rsidDel="001752FD" w:rsidRDefault="00516505" w:rsidP="00516505">
      <w:pPr>
        <w:spacing w:after="0" w:line="240" w:lineRule="auto"/>
        <w:jc w:val="both"/>
        <w:rPr>
          <w:rFonts w:ascii="Calibri" w:hAnsi="Calibri" w:cs="Calibri"/>
        </w:rPr>
      </w:pPr>
    </w:p>
    <w:p w14:paraId="500F539D" w14:textId="18C59F3B" w:rsidR="00516505" w:rsidRPr="00C46F9E" w:rsidDel="001752FD" w:rsidRDefault="00516505"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Modalités d’organisation des cotraitants en cas de groupement  </w:t>
      </w:r>
    </w:p>
    <w:p w14:paraId="77077C55" w14:textId="707A5181" w:rsidR="00516505" w:rsidRPr="00C46F9E" w:rsidDel="001752FD" w:rsidRDefault="00516505" w:rsidP="00516505">
      <w:pPr>
        <w:spacing w:after="0" w:line="240" w:lineRule="auto"/>
        <w:jc w:val="both"/>
        <w:rPr>
          <w:rFonts w:ascii="Calibri" w:eastAsia="Times New Roman" w:hAnsi="Calibri" w:cs="Calibri"/>
          <w:lang w:eastAsia="fr-FR"/>
        </w:rPr>
      </w:pPr>
    </w:p>
    <w:p w14:paraId="7539C1F6" w14:textId="4DDBDE6A" w:rsidR="00516505" w:rsidRPr="00C46F9E" w:rsidDel="001752FD" w:rsidRDefault="00516505" w:rsidP="00516505">
      <w:pPr>
        <w:spacing w:after="0" w:line="240" w:lineRule="auto"/>
        <w:jc w:val="both"/>
        <w:rPr>
          <w:rFonts w:ascii="Calibri" w:hAnsi="Calibri" w:cs="Calibri"/>
        </w:rPr>
      </w:pPr>
      <w:r w:rsidRPr="00C46F9E" w:rsidDel="001752FD">
        <w:rPr>
          <w:rFonts w:ascii="Calibri" w:eastAsia="Times New Roman" w:hAnsi="Calibri" w:cs="Calibri"/>
          <w:lang w:eastAsia="fr-FR"/>
        </w:rPr>
        <w:t xml:space="preserve">Le candidat décrit les modalités d’organisation du groupement et la répartition de la charge de travail des cotraitants </w:t>
      </w:r>
      <w:r w:rsidR="0045563A" w:rsidRPr="00C46F9E" w:rsidDel="001752FD">
        <w:rPr>
          <w:rFonts w:ascii="Calibri" w:eastAsia="Times New Roman" w:hAnsi="Calibri" w:cs="Calibri"/>
          <w:lang w:eastAsia="fr-FR"/>
        </w:rPr>
        <w:t>au regard de</w:t>
      </w:r>
      <w:r w:rsidRPr="00C46F9E" w:rsidDel="001752FD">
        <w:rPr>
          <w:rFonts w:ascii="Calibri" w:eastAsia="Times New Roman" w:hAnsi="Calibri" w:cs="Calibri"/>
          <w:lang w:eastAsia="fr-FR"/>
        </w:rPr>
        <w:t xml:space="preserve"> la réalisation des ouvrages.</w:t>
      </w:r>
    </w:p>
    <w:p w14:paraId="43D2E896" w14:textId="77777777" w:rsidR="00516505" w:rsidRPr="00C46F9E" w:rsidRDefault="00516505" w:rsidP="00516505">
      <w:pPr>
        <w:spacing w:after="0" w:line="240" w:lineRule="auto"/>
        <w:jc w:val="both"/>
        <w:rPr>
          <w:rFonts w:ascii="Calibri" w:hAnsi="Calibri" w:cs="Calibri"/>
        </w:rPr>
      </w:pPr>
    </w:p>
    <w:p w14:paraId="31BFC21A" w14:textId="77777777" w:rsidR="004E50BD" w:rsidRPr="00C46F9E" w:rsidRDefault="004E50BD" w:rsidP="00516505">
      <w:pPr>
        <w:spacing w:after="0" w:line="240" w:lineRule="auto"/>
        <w:jc w:val="both"/>
        <w:rPr>
          <w:rFonts w:ascii="Calibri" w:hAnsi="Calibri" w:cs="Calibri"/>
          <w:b/>
        </w:rPr>
      </w:pPr>
      <w:r w:rsidRPr="00C46F9E">
        <w:rPr>
          <w:rFonts w:ascii="Calibri" w:hAnsi="Calibri" w:cs="Calibri"/>
        </w:rPr>
        <w:br w:type="page"/>
      </w:r>
    </w:p>
    <w:p w14:paraId="45BF4FAD" w14:textId="60C29493" w:rsidR="004E50BD" w:rsidRPr="00C46F9E" w:rsidRDefault="00B167A4" w:rsidP="00AD2FDD">
      <w:pPr>
        <w:pStyle w:val="Titre1"/>
        <w:spacing w:after="0" w:line="240" w:lineRule="auto"/>
        <w:rPr>
          <w:rFonts w:ascii="Calibri" w:hAnsi="Calibri" w:cs="Calibri"/>
          <w:caps/>
        </w:rPr>
      </w:pPr>
      <w:r w:rsidRPr="00C46F9E">
        <w:rPr>
          <w:rFonts w:ascii="Calibri" w:hAnsi="Calibri" w:cs="Calibri"/>
          <w:caps/>
        </w:rPr>
        <w:lastRenderedPageBreak/>
        <w:t xml:space="preserve">Critère </w:t>
      </w:r>
      <w:r w:rsidR="00491ACC" w:rsidRPr="00C46F9E">
        <w:rPr>
          <w:rFonts w:ascii="Calibri" w:hAnsi="Calibri" w:cs="Calibri"/>
          <w:caps/>
        </w:rPr>
        <w:t>2</w:t>
      </w:r>
      <w:r w:rsidRPr="00C46F9E">
        <w:rPr>
          <w:rFonts w:ascii="Calibri" w:hAnsi="Calibri" w:cs="Calibri"/>
          <w:caps/>
        </w:rPr>
        <w:t xml:space="preserve"> – </w:t>
      </w:r>
      <w:r w:rsidR="00491ACC" w:rsidRPr="00C46F9E">
        <w:rPr>
          <w:rFonts w:ascii="Calibri" w:hAnsi="Calibri" w:cs="Calibri"/>
          <w:caps/>
        </w:rPr>
        <w:t xml:space="preserve">Prise en compte des enjeux environnementaux </w:t>
      </w:r>
    </w:p>
    <w:p w14:paraId="2982999F" w14:textId="77777777" w:rsidR="004E50BD" w:rsidRPr="00C46F9E" w:rsidRDefault="004E50BD" w:rsidP="00AD2FDD">
      <w:pPr>
        <w:pStyle w:val="Titre1"/>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hAnsi="Calibri" w:cs="Calibri"/>
          <w:caps/>
        </w:rPr>
      </w:pPr>
    </w:p>
    <w:p w14:paraId="370D7CE7" w14:textId="257B504A" w:rsidR="00B167A4" w:rsidRPr="00C46F9E" w:rsidRDefault="00B167A4" w:rsidP="00AD2FDD">
      <w:pPr>
        <w:pStyle w:val="Titre1"/>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hAnsi="Calibri" w:cs="Calibri"/>
        </w:rPr>
      </w:pPr>
      <w:r w:rsidRPr="00C46F9E">
        <w:rPr>
          <w:rFonts w:ascii="Calibri" w:hAnsi="Calibri" w:cs="Calibri"/>
        </w:rPr>
        <w:t>Une partie du mémoire technique devra décrire la méthode envisagée pour la bonne prise en co</w:t>
      </w:r>
      <w:r w:rsidR="00CA7809" w:rsidRPr="00C46F9E">
        <w:rPr>
          <w:rFonts w:ascii="Calibri" w:hAnsi="Calibri" w:cs="Calibri"/>
        </w:rPr>
        <w:t>mpte des enjeux environnementaux</w:t>
      </w:r>
      <w:r w:rsidRPr="00C46F9E">
        <w:rPr>
          <w:rFonts w:ascii="Calibri" w:hAnsi="Calibri" w:cs="Calibri"/>
        </w:rPr>
        <w:t>. Cette partie doit décrire</w:t>
      </w:r>
      <w:r w:rsidR="00CA7809" w:rsidRPr="00C46F9E">
        <w:rPr>
          <w:rFonts w:ascii="Calibri" w:hAnsi="Calibri" w:cs="Calibri"/>
        </w:rPr>
        <w:t> :</w:t>
      </w:r>
      <w:r w:rsidRPr="00C46F9E">
        <w:rPr>
          <w:rFonts w:ascii="Calibri" w:hAnsi="Calibri" w:cs="Calibri"/>
        </w:rPr>
        <w:t xml:space="preserve"> </w:t>
      </w:r>
    </w:p>
    <w:p w14:paraId="06C3FDBB" w14:textId="77777777" w:rsidR="00AB2EF7" w:rsidRPr="00C46F9E" w:rsidRDefault="00AB2EF7" w:rsidP="00AB2EF7"/>
    <w:p w14:paraId="3AB889B1" w14:textId="77777777" w:rsidR="00B167A4" w:rsidRPr="00C46F9E" w:rsidRDefault="00B167A4" w:rsidP="00AD2FDD">
      <w:pPr>
        <w:spacing w:after="0" w:line="240" w:lineRule="auto"/>
        <w:jc w:val="both"/>
        <w:rPr>
          <w:rFonts w:ascii="Calibri" w:hAnsi="Calibri" w:cs="Calibri"/>
        </w:rPr>
      </w:pPr>
      <w:r w:rsidRPr="00C46F9E">
        <w:rPr>
          <w:rFonts w:ascii="Calibri" w:hAnsi="Calibri" w:cs="Calibri"/>
        </w:rPr>
        <w:t>La méthodologie de l’entreprise afin de mettre en application les actions environnementales dans le cadre de l’opération :</w:t>
      </w:r>
    </w:p>
    <w:p w14:paraId="090CA7E5"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Propreté et organisation du chantier,</w:t>
      </w:r>
    </w:p>
    <w:p w14:paraId="5218B1D1"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Manutention des déchets de déconstruction au sein du bâtiment,</w:t>
      </w:r>
    </w:p>
    <w:p w14:paraId="14483A3E"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Minimisation des nuisances (sonores, visuelles, olfactives, vibratoires) sur l’exploitation,</w:t>
      </w:r>
    </w:p>
    <w:p w14:paraId="527CBBC2"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Recours au réemploi pour les installations de chantier et de protection des surfaces et du bâtiment,</w:t>
      </w:r>
    </w:p>
    <w:p w14:paraId="44958024" w14:textId="7E4E769E" w:rsidR="00B167A4" w:rsidRPr="00C46F9E" w:rsidRDefault="001A0C04" w:rsidP="00AD2FDD">
      <w:pPr>
        <w:pStyle w:val="Paragraphedeliste"/>
        <w:numPr>
          <w:ilvl w:val="0"/>
          <w:numId w:val="10"/>
        </w:numPr>
        <w:spacing w:after="0" w:line="240" w:lineRule="auto"/>
        <w:jc w:val="both"/>
        <w:rPr>
          <w:rFonts w:ascii="Calibri" w:hAnsi="Calibri" w:cs="Calibri"/>
        </w:rPr>
      </w:pPr>
      <w:bookmarkStart w:id="3" w:name="_Hlk199665318"/>
      <w:r w:rsidRPr="00C46F9E">
        <w:rPr>
          <w:rFonts w:ascii="Calibri" w:hAnsi="Calibri" w:cs="Calibri"/>
        </w:rPr>
        <w:t>Tri et g</w:t>
      </w:r>
      <w:r w:rsidR="00B167A4" w:rsidRPr="00C46F9E">
        <w:rPr>
          <w:rFonts w:ascii="Calibri" w:hAnsi="Calibri" w:cs="Calibri"/>
        </w:rPr>
        <w:t>estion des déchets et leur valorisation.</w:t>
      </w:r>
    </w:p>
    <w:bookmarkEnd w:id="3"/>
    <w:p w14:paraId="3661AE95" w14:textId="77777777" w:rsidR="0008578C" w:rsidRPr="00C46F9E" w:rsidRDefault="0008578C" w:rsidP="00AD2FDD">
      <w:pPr>
        <w:spacing w:after="0" w:line="240" w:lineRule="auto"/>
        <w:rPr>
          <w:rFonts w:ascii="Calibri" w:hAnsi="Calibri" w:cs="Calibri"/>
        </w:rPr>
      </w:pPr>
    </w:p>
    <w:p w14:paraId="6F01F570" w14:textId="77777777" w:rsidR="00C46F9E" w:rsidRPr="00C46F9E" w:rsidRDefault="00C46F9E">
      <w:pPr>
        <w:spacing w:after="0" w:line="240" w:lineRule="auto"/>
        <w:rPr>
          <w:rFonts w:ascii="Calibri" w:hAnsi="Calibri" w:cs="Calibri"/>
        </w:rPr>
      </w:pPr>
    </w:p>
    <w:sectPr w:rsidR="00C46F9E" w:rsidRPr="00C46F9E" w:rsidSect="007A08D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806"/>
    <w:multiLevelType w:val="hybridMultilevel"/>
    <w:tmpl w:val="9EEC7572"/>
    <w:lvl w:ilvl="0" w:tplc="26B2F4C0">
      <w:start w:val="1"/>
      <w:numFmt w:val="bullet"/>
      <w:lvlText w:val=""/>
      <w:lvlJc w:val="left"/>
      <w:pPr>
        <w:ind w:left="720" w:hanging="360"/>
      </w:pPr>
      <w:rPr>
        <w:rFonts w:ascii="Symbol" w:hAnsi="Symbol" w:hint="default"/>
        <w:color w:val="000000" w:themeColor="text1"/>
      </w:rPr>
    </w:lvl>
    <w:lvl w:ilvl="1" w:tplc="E79C108C">
      <w:start w:val="1"/>
      <w:numFmt w:val="bullet"/>
      <w:lvlText w:val="­"/>
      <w:lvlJc w:val="left"/>
      <w:pPr>
        <w:ind w:left="1017" w:hanging="360"/>
      </w:pPr>
      <w:rPr>
        <w:rFonts w:ascii="Courier New" w:hAnsi="Courier New" w:hint="default"/>
        <w:sz w:val="18"/>
        <w:szCs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333492"/>
    <w:multiLevelType w:val="hybridMultilevel"/>
    <w:tmpl w:val="3F78676A"/>
    <w:lvl w:ilvl="0" w:tplc="14766796">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41D2CD7"/>
    <w:multiLevelType w:val="hybridMultilevel"/>
    <w:tmpl w:val="39B2E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112A12"/>
    <w:multiLevelType w:val="hybridMultilevel"/>
    <w:tmpl w:val="4B82490E"/>
    <w:lvl w:ilvl="0" w:tplc="E79C108C">
      <w:start w:val="1"/>
      <w:numFmt w:val="bullet"/>
      <w:lvlText w:val="­"/>
      <w:lvlJc w:val="left"/>
      <w:pPr>
        <w:ind w:left="720" w:hanging="360"/>
      </w:pPr>
      <w:rPr>
        <w:rFonts w:ascii="Courier New" w:hAnsi="Courier New"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2F6A65"/>
    <w:multiLevelType w:val="hybridMultilevel"/>
    <w:tmpl w:val="FF06350A"/>
    <w:lvl w:ilvl="0" w:tplc="E79C108C">
      <w:start w:val="1"/>
      <w:numFmt w:val="bullet"/>
      <w:lvlText w:val="­"/>
      <w:lvlJc w:val="left"/>
      <w:pPr>
        <w:ind w:left="360" w:hanging="360"/>
      </w:pPr>
      <w:rPr>
        <w:rFonts w:ascii="Courier New" w:hAnsi="Courier New"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A2957CF"/>
    <w:multiLevelType w:val="hybridMultilevel"/>
    <w:tmpl w:val="4F98EC3C"/>
    <w:lvl w:ilvl="0" w:tplc="361E883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667668"/>
    <w:multiLevelType w:val="hybridMultilevel"/>
    <w:tmpl w:val="8B969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DF7F1E"/>
    <w:multiLevelType w:val="hybridMultilevel"/>
    <w:tmpl w:val="00982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B84840"/>
    <w:multiLevelType w:val="hybridMultilevel"/>
    <w:tmpl w:val="E5A6CF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9D85EE9"/>
    <w:multiLevelType w:val="hybridMultilevel"/>
    <w:tmpl w:val="E696BFCC"/>
    <w:lvl w:ilvl="0" w:tplc="B49E81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365C3"/>
    <w:multiLevelType w:val="hybridMultilevel"/>
    <w:tmpl w:val="6770D016"/>
    <w:lvl w:ilvl="0" w:tplc="361E883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6D763B"/>
    <w:multiLevelType w:val="hybridMultilevel"/>
    <w:tmpl w:val="9FEA51B8"/>
    <w:lvl w:ilvl="0" w:tplc="E79C108C">
      <w:start w:val="1"/>
      <w:numFmt w:val="bullet"/>
      <w:lvlText w:val="­"/>
      <w:lvlJc w:val="left"/>
      <w:pPr>
        <w:ind w:left="1017" w:hanging="360"/>
      </w:pPr>
      <w:rPr>
        <w:rFonts w:ascii="Courier New" w:hAnsi="Courier New" w:hint="default"/>
        <w:sz w:val="18"/>
        <w:szCs w:val="18"/>
      </w:rPr>
    </w:lvl>
    <w:lvl w:ilvl="1" w:tplc="E79C108C">
      <w:start w:val="1"/>
      <w:numFmt w:val="bullet"/>
      <w:lvlText w:val="­"/>
      <w:lvlJc w:val="left"/>
      <w:pPr>
        <w:ind w:left="1737" w:hanging="360"/>
      </w:pPr>
      <w:rPr>
        <w:rFonts w:ascii="Courier New" w:hAnsi="Courier New" w:hint="default"/>
        <w:sz w:val="18"/>
        <w:szCs w:val="18"/>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12" w15:restartNumberingAfterBreak="0">
    <w:nsid w:val="768F1ADC"/>
    <w:multiLevelType w:val="hybridMultilevel"/>
    <w:tmpl w:val="22CAF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4"/>
  </w:num>
  <w:num w:numId="5">
    <w:abstractNumId w:val="3"/>
  </w:num>
  <w:num w:numId="6">
    <w:abstractNumId w:val="12"/>
  </w:num>
  <w:num w:numId="7">
    <w:abstractNumId w:val="6"/>
  </w:num>
  <w:num w:numId="8">
    <w:abstractNumId w:val="8"/>
  </w:num>
  <w:num w:numId="9">
    <w:abstractNumId w:val="1"/>
  </w:num>
  <w:num w:numId="10">
    <w:abstractNumId w:val="5"/>
  </w:num>
  <w:num w:numId="11">
    <w:abstractNumId w:val="7"/>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7A4"/>
    <w:rsid w:val="0003075D"/>
    <w:rsid w:val="0008578C"/>
    <w:rsid w:val="000E368A"/>
    <w:rsid w:val="000F0C36"/>
    <w:rsid w:val="001752FD"/>
    <w:rsid w:val="001906D3"/>
    <w:rsid w:val="001A0C04"/>
    <w:rsid w:val="002218CE"/>
    <w:rsid w:val="002273CA"/>
    <w:rsid w:val="00262C17"/>
    <w:rsid w:val="00284213"/>
    <w:rsid w:val="003A2E7E"/>
    <w:rsid w:val="00402EEB"/>
    <w:rsid w:val="0045563A"/>
    <w:rsid w:val="00471D5B"/>
    <w:rsid w:val="00491ACC"/>
    <w:rsid w:val="004E50BD"/>
    <w:rsid w:val="00502885"/>
    <w:rsid w:val="00516505"/>
    <w:rsid w:val="0052086F"/>
    <w:rsid w:val="005227BE"/>
    <w:rsid w:val="00551C94"/>
    <w:rsid w:val="00573295"/>
    <w:rsid w:val="005756A3"/>
    <w:rsid w:val="005B38A9"/>
    <w:rsid w:val="005E25DD"/>
    <w:rsid w:val="005F1404"/>
    <w:rsid w:val="00671D02"/>
    <w:rsid w:val="006A13C8"/>
    <w:rsid w:val="006B0146"/>
    <w:rsid w:val="006D5132"/>
    <w:rsid w:val="006D6DF5"/>
    <w:rsid w:val="00706474"/>
    <w:rsid w:val="007301D4"/>
    <w:rsid w:val="0074523E"/>
    <w:rsid w:val="00756DD4"/>
    <w:rsid w:val="007B2C59"/>
    <w:rsid w:val="007D5CB6"/>
    <w:rsid w:val="007E476C"/>
    <w:rsid w:val="008B05B0"/>
    <w:rsid w:val="00966730"/>
    <w:rsid w:val="00966B68"/>
    <w:rsid w:val="009944EC"/>
    <w:rsid w:val="009B01BA"/>
    <w:rsid w:val="009D0B6F"/>
    <w:rsid w:val="009D2430"/>
    <w:rsid w:val="00A0339E"/>
    <w:rsid w:val="00A55984"/>
    <w:rsid w:val="00A82E28"/>
    <w:rsid w:val="00AB2EF7"/>
    <w:rsid w:val="00AB65EF"/>
    <w:rsid w:val="00AD2FDD"/>
    <w:rsid w:val="00B167A4"/>
    <w:rsid w:val="00B74FC3"/>
    <w:rsid w:val="00BB401E"/>
    <w:rsid w:val="00BD0206"/>
    <w:rsid w:val="00C46F9E"/>
    <w:rsid w:val="00C63901"/>
    <w:rsid w:val="00C776A4"/>
    <w:rsid w:val="00C93551"/>
    <w:rsid w:val="00C93D60"/>
    <w:rsid w:val="00CA4005"/>
    <w:rsid w:val="00CA7809"/>
    <w:rsid w:val="00CC29CF"/>
    <w:rsid w:val="00CE70FB"/>
    <w:rsid w:val="00CE7E43"/>
    <w:rsid w:val="00DA7367"/>
    <w:rsid w:val="00DB17FB"/>
    <w:rsid w:val="00EC0D67"/>
    <w:rsid w:val="00ED43EA"/>
    <w:rsid w:val="00EE590D"/>
    <w:rsid w:val="00F066E1"/>
    <w:rsid w:val="00F22585"/>
    <w:rsid w:val="00F2351A"/>
    <w:rsid w:val="00FB7AD3"/>
    <w:rsid w:val="00FD6FAF"/>
    <w:rsid w:val="00FF4F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E1C31"/>
  <w15:chartTrackingRefBased/>
  <w15:docId w15:val="{71190064-2BD9-4BB4-8073-C5D64DB2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7A4"/>
  </w:style>
  <w:style w:type="paragraph" w:styleId="Titre1">
    <w:name w:val="heading 1"/>
    <w:basedOn w:val="Normal"/>
    <w:next w:val="Normal"/>
    <w:link w:val="Titre1Car"/>
    <w:uiPriority w:val="9"/>
    <w:qFormat/>
    <w:rsid w:val="00B167A4"/>
    <w:pPr>
      <w:keepNext/>
      <w:pBdr>
        <w:top w:val="single" w:sz="4" w:space="1" w:color="auto"/>
        <w:left w:val="single" w:sz="4" w:space="4" w:color="auto"/>
        <w:bottom w:val="single" w:sz="4" w:space="1" w:color="auto"/>
        <w:right w:val="single" w:sz="4" w:space="4" w:color="auto"/>
        <w:between w:val="single" w:sz="4" w:space="1" w:color="auto"/>
        <w:bar w:val="single" w:sz="4" w:color="auto"/>
      </w:pBdr>
      <w:outlineLvl w:val="0"/>
    </w:pPr>
    <w:rPr>
      <w:b/>
    </w:rPr>
  </w:style>
  <w:style w:type="paragraph" w:styleId="Titre2">
    <w:name w:val="heading 2"/>
    <w:basedOn w:val="Normal"/>
    <w:next w:val="Normal"/>
    <w:link w:val="Titre2Car"/>
    <w:uiPriority w:val="9"/>
    <w:unhideWhenUsed/>
    <w:qFormat/>
    <w:rsid w:val="004E50BD"/>
    <w:pPr>
      <w:keepNext/>
      <w:pBdr>
        <w:top w:val="single" w:sz="4" w:space="1" w:color="auto"/>
        <w:left w:val="single" w:sz="4" w:space="4" w:color="auto"/>
        <w:bottom w:val="single" w:sz="4" w:space="1" w:color="auto"/>
        <w:right w:val="single" w:sz="4" w:space="4" w:color="auto"/>
      </w:pBdr>
      <w:jc w:val="both"/>
      <w:outlineLvl w:val="1"/>
    </w:pPr>
    <w:rPr>
      <w:rFonts w:ascii="Calibri" w:hAnsi="Calibri" w:cs="Calibri"/>
      <w:b/>
    </w:rPr>
  </w:style>
  <w:style w:type="paragraph" w:styleId="Titre3">
    <w:name w:val="heading 3"/>
    <w:basedOn w:val="Normal"/>
    <w:next w:val="Normal"/>
    <w:link w:val="Titre3Car"/>
    <w:uiPriority w:val="9"/>
    <w:unhideWhenUsed/>
    <w:qFormat/>
    <w:rsid w:val="00AD2FDD"/>
    <w:pPr>
      <w:keepNext/>
      <w:tabs>
        <w:tab w:val="left" w:pos="10080"/>
      </w:tabs>
      <w:spacing w:after="40" w:line="240" w:lineRule="auto"/>
      <w:jc w:val="both"/>
      <w:outlineLvl w:val="2"/>
    </w:pPr>
    <w:rPr>
      <w:rFonts w:ascii="Calibri" w:eastAsia="Calibri" w:hAnsi="Calibri" w:cs="Calibri"/>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167A4"/>
    <w:rPr>
      <w:b/>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B167A4"/>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167A4"/>
  </w:style>
  <w:style w:type="paragraph" w:styleId="Corpsdetexte">
    <w:name w:val="Body Text"/>
    <w:basedOn w:val="Normal"/>
    <w:link w:val="CorpsdetexteCar"/>
    <w:uiPriority w:val="99"/>
    <w:unhideWhenUsed/>
    <w:rsid w:val="00B167A4"/>
    <w:pPr>
      <w:jc w:val="both"/>
    </w:pPr>
  </w:style>
  <w:style w:type="character" w:customStyle="1" w:styleId="CorpsdetexteCar">
    <w:name w:val="Corps de texte Car"/>
    <w:basedOn w:val="Policepardfaut"/>
    <w:link w:val="Corpsdetexte"/>
    <w:uiPriority w:val="99"/>
    <w:rsid w:val="00B167A4"/>
  </w:style>
  <w:style w:type="paragraph" w:styleId="Titre">
    <w:name w:val="Title"/>
    <w:basedOn w:val="Normal"/>
    <w:next w:val="Normal"/>
    <w:link w:val="TitreCar"/>
    <w:uiPriority w:val="10"/>
    <w:qFormat/>
    <w:rsid w:val="00B167A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jc w:val="center"/>
    </w:pPr>
    <w:rPr>
      <w:b/>
    </w:rPr>
  </w:style>
  <w:style w:type="character" w:customStyle="1" w:styleId="TitreCar">
    <w:name w:val="Titre Car"/>
    <w:basedOn w:val="Policepardfaut"/>
    <w:link w:val="Titre"/>
    <w:uiPriority w:val="10"/>
    <w:rsid w:val="00B167A4"/>
    <w:rPr>
      <w:b/>
      <w:shd w:val="clear" w:color="auto" w:fill="E7E6E6" w:themeFill="background2"/>
    </w:rPr>
  </w:style>
  <w:style w:type="character" w:styleId="Marquedecommentaire">
    <w:name w:val="annotation reference"/>
    <w:basedOn w:val="Policepardfaut"/>
    <w:uiPriority w:val="99"/>
    <w:semiHidden/>
    <w:unhideWhenUsed/>
    <w:rsid w:val="00B167A4"/>
    <w:rPr>
      <w:sz w:val="16"/>
      <w:szCs w:val="16"/>
    </w:rPr>
  </w:style>
  <w:style w:type="paragraph" w:styleId="Commentaire">
    <w:name w:val="annotation text"/>
    <w:basedOn w:val="Normal"/>
    <w:link w:val="CommentaireCar"/>
    <w:uiPriority w:val="99"/>
    <w:semiHidden/>
    <w:unhideWhenUsed/>
    <w:rsid w:val="00B167A4"/>
    <w:pPr>
      <w:spacing w:line="240" w:lineRule="auto"/>
    </w:pPr>
    <w:rPr>
      <w:sz w:val="20"/>
      <w:szCs w:val="20"/>
    </w:rPr>
  </w:style>
  <w:style w:type="character" w:customStyle="1" w:styleId="CommentaireCar">
    <w:name w:val="Commentaire Car"/>
    <w:basedOn w:val="Policepardfaut"/>
    <w:link w:val="Commentaire"/>
    <w:uiPriority w:val="99"/>
    <w:semiHidden/>
    <w:rsid w:val="00B167A4"/>
    <w:rPr>
      <w:sz w:val="20"/>
      <w:szCs w:val="20"/>
    </w:rPr>
  </w:style>
  <w:style w:type="paragraph" w:styleId="Objetducommentaire">
    <w:name w:val="annotation subject"/>
    <w:basedOn w:val="Commentaire"/>
    <w:next w:val="Commentaire"/>
    <w:link w:val="ObjetducommentaireCar"/>
    <w:uiPriority w:val="99"/>
    <w:semiHidden/>
    <w:unhideWhenUsed/>
    <w:rsid w:val="00B167A4"/>
    <w:rPr>
      <w:b/>
      <w:bCs/>
    </w:rPr>
  </w:style>
  <w:style w:type="character" w:customStyle="1" w:styleId="ObjetducommentaireCar">
    <w:name w:val="Objet du commentaire Car"/>
    <w:basedOn w:val="CommentaireCar"/>
    <w:link w:val="Objetducommentaire"/>
    <w:uiPriority w:val="99"/>
    <w:semiHidden/>
    <w:rsid w:val="00B167A4"/>
    <w:rPr>
      <w:b/>
      <w:bCs/>
      <w:sz w:val="20"/>
      <w:szCs w:val="20"/>
    </w:rPr>
  </w:style>
  <w:style w:type="paragraph" w:styleId="Textedebulles">
    <w:name w:val="Balloon Text"/>
    <w:basedOn w:val="Normal"/>
    <w:link w:val="TextedebullesCar"/>
    <w:uiPriority w:val="99"/>
    <w:semiHidden/>
    <w:unhideWhenUsed/>
    <w:rsid w:val="00B167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67A4"/>
    <w:rPr>
      <w:rFonts w:ascii="Segoe UI" w:hAnsi="Segoe UI" w:cs="Segoe UI"/>
      <w:sz w:val="18"/>
      <w:szCs w:val="18"/>
    </w:rPr>
  </w:style>
  <w:style w:type="character" w:customStyle="1" w:styleId="Titre2Car">
    <w:name w:val="Titre 2 Car"/>
    <w:basedOn w:val="Policepardfaut"/>
    <w:link w:val="Titre2"/>
    <w:uiPriority w:val="9"/>
    <w:rsid w:val="004E50BD"/>
    <w:rPr>
      <w:rFonts w:ascii="Calibri" w:hAnsi="Calibri" w:cs="Calibri"/>
      <w:b/>
    </w:rPr>
  </w:style>
  <w:style w:type="paragraph" w:styleId="Retraitcorpsdetexte">
    <w:name w:val="Body Text Indent"/>
    <w:basedOn w:val="Normal"/>
    <w:link w:val="RetraitcorpsdetexteCar"/>
    <w:uiPriority w:val="99"/>
    <w:unhideWhenUsed/>
    <w:rsid w:val="004E50BD"/>
    <w:pPr>
      <w:ind w:left="-142"/>
    </w:pPr>
    <w:rPr>
      <w:rFonts w:ascii="Calibri" w:eastAsia="Arial Unicode MS" w:hAnsi="Calibri" w:cs="Calibri"/>
      <w:b/>
      <w:i/>
      <w:color w:val="808080" w:themeColor="background1" w:themeShade="80"/>
    </w:rPr>
  </w:style>
  <w:style w:type="character" w:customStyle="1" w:styleId="RetraitcorpsdetexteCar">
    <w:name w:val="Retrait corps de texte Car"/>
    <w:basedOn w:val="Policepardfaut"/>
    <w:link w:val="Retraitcorpsdetexte"/>
    <w:uiPriority w:val="99"/>
    <w:rsid w:val="004E50BD"/>
    <w:rPr>
      <w:rFonts w:ascii="Calibri" w:eastAsia="Arial Unicode MS" w:hAnsi="Calibri" w:cs="Calibri"/>
      <w:b/>
      <w:i/>
      <w:color w:val="808080" w:themeColor="background1" w:themeShade="80"/>
    </w:rPr>
  </w:style>
  <w:style w:type="character" w:customStyle="1" w:styleId="Titre3Car">
    <w:name w:val="Titre 3 Car"/>
    <w:basedOn w:val="Policepardfaut"/>
    <w:link w:val="Titre3"/>
    <w:uiPriority w:val="9"/>
    <w:rsid w:val="00AD2FDD"/>
    <w:rPr>
      <w:rFonts w:ascii="Calibri" w:eastAsia="Calibri" w:hAnsi="Calibri" w:cs="Calibri"/>
      <w:u w:val="single"/>
    </w:rPr>
  </w:style>
  <w:style w:type="paragraph" w:styleId="Corpsdetexte2">
    <w:name w:val="Body Text 2"/>
    <w:basedOn w:val="Normal"/>
    <w:link w:val="Corpsdetexte2Car"/>
    <w:uiPriority w:val="99"/>
    <w:unhideWhenUsed/>
    <w:rsid w:val="00AD2FDD"/>
    <w:pPr>
      <w:tabs>
        <w:tab w:val="left" w:pos="10080"/>
      </w:tabs>
      <w:spacing w:after="40" w:line="240" w:lineRule="auto"/>
      <w:jc w:val="both"/>
    </w:pPr>
    <w:rPr>
      <w:rFonts w:ascii="Arial" w:eastAsia="Times New Roman" w:hAnsi="Arial" w:cs="Arial"/>
      <w:iCs/>
      <w:sz w:val="20"/>
      <w:szCs w:val="20"/>
      <w:lang w:eastAsia="fr-FR"/>
    </w:rPr>
  </w:style>
  <w:style w:type="character" w:customStyle="1" w:styleId="Corpsdetexte2Car">
    <w:name w:val="Corps de texte 2 Car"/>
    <w:basedOn w:val="Policepardfaut"/>
    <w:link w:val="Corpsdetexte2"/>
    <w:uiPriority w:val="99"/>
    <w:rsid w:val="00AD2FDD"/>
    <w:rPr>
      <w:rFonts w:ascii="Arial" w:eastAsia="Times New Roman" w:hAnsi="Arial" w:cs="Arial"/>
      <w:iCs/>
      <w:sz w:val="20"/>
      <w:szCs w:val="20"/>
      <w:lang w:eastAsia="fr-FR"/>
    </w:rPr>
  </w:style>
  <w:style w:type="paragraph" w:styleId="Rvision">
    <w:name w:val="Revision"/>
    <w:hidden/>
    <w:uiPriority w:val="99"/>
    <w:semiHidden/>
    <w:rsid w:val="007301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19044">
      <w:bodyDiv w:val="1"/>
      <w:marLeft w:val="0"/>
      <w:marRight w:val="0"/>
      <w:marTop w:val="0"/>
      <w:marBottom w:val="0"/>
      <w:divBdr>
        <w:top w:val="none" w:sz="0" w:space="0" w:color="auto"/>
        <w:left w:val="none" w:sz="0" w:space="0" w:color="auto"/>
        <w:bottom w:val="none" w:sz="0" w:space="0" w:color="auto"/>
        <w:right w:val="none" w:sz="0" w:space="0" w:color="auto"/>
      </w:divBdr>
    </w:div>
    <w:div w:id="7645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1011</Words>
  <Characters>5565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SOLMON Margaux</cp:lastModifiedBy>
  <cp:revision>9</cp:revision>
  <dcterms:created xsi:type="dcterms:W3CDTF">2025-07-25T11:50:00Z</dcterms:created>
  <dcterms:modified xsi:type="dcterms:W3CDTF">2025-08-08T08:09:00Z</dcterms:modified>
</cp:coreProperties>
</file>